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1884EB">
      <w:pPr>
        <w:spacing w:line="560" w:lineRule="exact"/>
        <w:rPr>
          <w:rFonts w:hint="eastAsia" w:ascii="仿宋" w:hAnsi="仿宋" w:eastAsia="仿宋"/>
          <w:b/>
          <w:bCs/>
          <w:sz w:val="30"/>
          <w:szCs w:val="30"/>
        </w:rPr>
      </w:pPr>
      <w:r>
        <w:rPr>
          <w:rFonts w:hint="eastAsia" w:ascii="仿宋" w:hAnsi="仿宋" w:eastAsia="仿宋"/>
          <w:b/>
          <w:bCs/>
          <w:sz w:val="30"/>
          <w:szCs w:val="30"/>
        </w:rPr>
        <w:t>附</w:t>
      </w:r>
      <w:r>
        <w:rPr>
          <w:rFonts w:hint="eastAsia" w:ascii="仿宋" w:hAnsi="仿宋" w:eastAsia="仿宋" w:cs="仿宋"/>
          <w:b/>
          <w:bCs/>
          <w:sz w:val="32"/>
          <w:szCs w:val="32"/>
        </w:rPr>
        <w:t>件</w:t>
      </w:r>
      <w:r>
        <w:rPr>
          <w:rFonts w:hint="eastAsia" w:ascii="仿宋" w:hAnsi="仿宋" w:eastAsia="仿宋"/>
          <w:b/>
          <w:bCs/>
          <w:sz w:val="30"/>
          <w:szCs w:val="30"/>
        </w:rPr>
        <w:t>1</w:t>
      </w:r>
    </w:p>
    <w:p w14:paraId="2DE62847">
      <w:pPr>
        <w:spacing w:line="720" w:lineRule="auto"/>
        <w:ind w:firstLine="721"/>
        <w:jc w:val="center"/>
        <w:rPr>
          <w:rFonts w:ascii="华文中宋" w:hAnsi="华文中宋" w:eastAsia="华文中宋"/>
          <w:b/>
          <w:bCs/>
          <w:sz w:val="36"/>
          <w:szCs w:val="36"/>
        </w:rPr>
      </w:pPr>
      <w:r>
        <w:rPr>
          <w:rFonts w:hint="eastAsia" w:ascii="华文中宋" w:hAnsi="华文中宋" w:eastAsia="华文中宋"/>
          <w:b/>
          <w:bCs/>
          <w:sz w:val="36"/>
          <w:szCs w:val="36"/>
        </w:rPr>
        <w:t xml:space="preserve"> </w:t>
      </w:r>
    </w:p>
    <w:p w14:paraId="273AEB2E">
      <w:pPr>
        <w:spacing w:line="720" w:lineRule="auto"/>
        <w:ind w:firstLine="721"/>
        <w:jc w:val="center"/>
        <w:rPr>
          <w:rFonts w:ascii="华文中宋" w:hAnsi="华文中宋" w:eastAsia="华文中宋"/>
          <w:b/>
          <w:bCs/>
          <w:sz w:val="36"/>
          <w:szCs w:val="36"/>
        </w:rPr>
      </w:pPr>
      <w:r>
        <w:rPr>
          <w:rFonts w:hint="eastAsia" w:ascii="华文中宋" w:hAnsi="华文中宋" w:eastAsia="华文中宋"/>
          <w:b/>
          <w:bCs/>
          <w:sz w:val="36"/>
          <w:szCs w:val="36"/>
        </w:rPr>
        <w:t xml:space="preserve"> </w:t>
      </w:r>
    </w:p>
    <w:p w14:paraId="3F272C6B">
      <w:pPr>
        <w:spacing w:line="720" w:lineRule="auto"/>
        <w:jc w:val="center"/>
        <w:rPr>
          <w:rFonts w:ascii="华文中宋" w:hAnsi="华文中宋" w:eastAsia="华文中宋"/>
          <w:b/>
          <w:bCs/>
          <w:sz w:val="44"/>
          <w:szCs w:val="44"/>
        </w:rPr>
      </w:pPr>
      <w:r>
        <w:rPr>
          <w:rFonts w:hint="eastAsia" w:ascii="华文中宋" w:hAnsi="华文中宋" w:eastAsia="华文中宋"/>
          <w:b/>
          <w:bCs/>
          <w:sz w:val="44"/>
          <w:szCs w:val="44"/>
        </w:rPr>
        <w:t>《</w:t>
      </w:r>
      <w:r>
        <w:rPr>
          <w:rFonts w:hint="eastAsia" w:ascii="华文中宋" w:hAnsi="华文中宋" w:eastAsia="华文中宋"/>
          <w:b/>
          <w:bCs/>
          <w:sz w:val="44"/>
          <w:szCs w:val="44"/>
          <w:lang w:eastAsia="zh-CN"/>
        </w:rPr>
        <w:t>2026</w:t>
      </w:r>
      <w:r>
        <w:rPr>
          <w:rFonts w:hint="eastAsia" w:ascii="华文中宋" w:hAnsi="华文中宋" w:eastAsia="华文中宋"/>
          <w:b/>
          <w:bCs/>
          <w:sz w:val="44"/>
          <w:szCs w:val="44"/>
        </w:rPr>
        <w:t>武汉市物业管理行业发展报告》</w:t>
      </w:r>
    </w:p>
    <w:p w14:paraId="507F7CFA">
      <w:pPr>
        <w:spacing w:line="720" w:lineRule="auto"/>
        <w:jc w:val="center"/>
        <w:rPr>
          <w:rFonts w:ascii="华文中宋" w:hAnsi="华文中宋" w:eastAsia="华文中宋"/>
          <w:b/>
          <w:bCs/>
          <w:sz w:val="44"/>
          <w:szCs w:val="44"/>
        </w:rPr>
      </w:pPr>
      <w:r>
        <w:rPr>
          <w:rFonts w:hint="eastAsia" w:ascii="华文中宋" w:hAnsi="华文中宋" w:eastAsia="华文中宋"/>
          <w:b/>
          <w:bCs/>
          <w:sz w:val="44"/>
          <w:szCs w:val="44"/>
        </w:rPr>
        <w:t>数据采集表</w:t>
      </w:r>
    </w:p>
    <w:p w14:paraId="394D8F27">
      <w:pPr>
        <w:spacing w:line="560" w:lineRule="exact"/>
        <w:ind w:firstLine="1041"/>
        <w:jc w:val="center"/>
        <w:rPr>
          <w:rFonts w:ascii="华文中宋" w:hAnsi="华文中宋" w:eastAsia="华文中宋"/>
          <w:b/>
          <w:bCs/>
          <w:sz w:val="52"/>
          <w:szCs w:val="52"/>
        </w:rPr>
      </w:pPr>
      <w:r>
        <w:rPr>
          <w:rFonts w:hint="eastAsia" w:ascii="华文中宋" w:hAnsi="华文中宋" w:eastAsia="华文中宋"/>
          <w:b/>
          <w:bCs/>
          <w:sz w:val="52"/>
          <w:szCs w:val="52"/>
        </w:rPr>
        <w:t xml:space="preserve"> </w:t>
      </w:r>
    </w:p>
    <w:p w14:paraId="5AB0F01C">
      <w:pPr>
        <w:spacing w:line="560" w:lineRule="exact"/>
        <w:ind w:firstLine="1041"/>
        <w:jc w:val="center"/>
        <w:rPr>
          <w:rFonts w:ascii="华文中宋" w:hAnsi="华文中宋" w:eastAsia="华文中宋"/>
          <w:b/>
          <w:bCs/>
          <w:sz w:val="52"/>
          <w:szCs w:val="52"/>
        </w:rPr>
      </w:pPr>
      <w:r>
        <w:rPr>
          <w:rFonts w:hint="eastAsia" w:ascii="华文中宋" w:hAnsi="华文中宋" w:eastAsia="华文中宋"/>
          <w:b/>
          <w:bCs/>
          <w:sz w:val="52"/>
          <w:szCs w:val="52"/>
        </w:rPr>
        <w:t xml:space="preserve"> </w:t>
      </w:r>
    </w:p>
    <w:p w14:paraId="02A75A70">
      <w:pPr>
        <w:spacing w:line="560" w:lineRule="exact"/>
        <w:ind w:firstLine="1041"/>
        <w:jc w:val="center"/>
        <w:rPr>
          <w:rFonts w:ascii="华文中宋" w:hAnsi="华文中宋" w:eastAsia="华文中宋"/>
          <w:b/>
          <w:bCs/>
          <w:sz w:val="52"/>
          <w:szCs w:val="52"/>
        </w:rPr>
      </w:pPr>
      <w:r>
        <w:rPr>
          <w:rFonts w:hint="eastAsia" w:ascii="华文中宋" w:hAnsi="华文中宋" w:eastAsia="华文中宋"/>
          <w:b/>
          <w:bCs/>
          <w:sz w:val="52"/>
          <w:szCs w:val="52"/>
        </w:rPr>
        <w:t xml:space="preserve"> </w:t>
      </w:r>
    </w:p>
    <w:p w14:paraId="32F1E2F7">
      <w:pPr>
        <w:spacing w:line="560" w:lineRule="exact"/>
        <w:ind w:firstLine="1041"/>
        <w:jc w:val="center"/>
        <w:rPr>
          <w:rFonts w:ascii="华文中宋" w:hAnsi="华文中宋" w:eastAsia="华文中宋"/>
          <w:b/>
          <w:bCs/>
          <w:sz w:val="52"/>
          <w:szCs w:val="52"/>
        </w:rPr>
      </w:pPr>
      <w:r>
        <w:rPr>
          <w:rFonts w:hint="eastAsia" w:ascii="华文中宋" w:hAnsi="华文中宋" w:eastAsia="华文中宋"/>
          <w:b/>
          <w:bCs/>
          <w:sz w:val="52"/>
          <w:szCs w:val="52"/>
        </w:rPr>
        <w:t xml:space="preserve"> </w:t>
      </w:r>
    </w:p>
    <w:p w14:paraId="4117F32A">
      <w:pPr>
        <w:spacing w:line="560" w:lineRule="exact"/>
        <w:ind w:firstLine="1041"/>
        <w:jc w:val="center"/>
        <w:rPr>
          <w:rFonts w:ascii="华文中宋" w:hAnsi="华文中宋" w:eastAsia="华文中宋"/>
          <w:b/>
          <w:bCs/>
          <w:sz w:val="52"/>
          <w:szCs w:val="52"/>
        </w:rPr>
      </w:pPr>
      <w:r>
        <w:rPr>
          <w:rFonts w:hint="eastAsia" w:ascii="华文中宋" w:hAnsi="华文中宋" w:eastAsia="华文中宋"/>
          <w:b/>
          <w:bCs/>
          <w:sz w:val="52"/>
          <w:szCs w:val="52"/>
        </w:rPr>
        <w:t xml:space="preserve"> </w:t>
      </w:r>
    </w:p>
    <w:p w14:paraId="01CD6355">
      <w:pPr>
        <w:spacing w:line="560" w:lineRule="exact"/>
        <w:ind w:firstLine="1041"/>
        <w:jc w:val="center"/>
        <w:rPr>
          <w:rFonts w:ascii="华文中宋" w:hAnsi="华文中宋" w:eastAsia="华文中宋"/>
          <w:b/>
          <w:bCs/>
          <w:sz w:val="52"/>
          <w:szCs w:val="52"/>
        </w:rPr>
      </w:pPr>
      <w:r>
        <w:rPr>
          <w:rFonts w:hint="eastAsia" w:ascii="华文中宋" w:hAnsi="华文中宋" w:eastAsia="华文中宋"/>
          <w:b/>
          <w:bCs/>
          <w:sz w:val="52"/>
          <w:szCs w:val="52"/>
        </w:rPr>
        <w:t xml:space="preserve"> </w:t>
      </w:r>
    </w:p>
    <w:p w14:paraId="6DC7CA70">
      <w:pPr>
        <w:spacing w:line="560" w:lineRule="exact"/>
        <w:ind w:firstLine="1041"/>
        <w:jc w:val="center"/>
        <w:rPr>
          <w:rFonts w:ascii="华文中宋" w:hAnsi="华文中宋" w:eastAsia="华文中宋"/>
          <w:b/>
          <w:bCs/>
          <w:sz w:val="52"/>
          <w:szCs w:val="52"/>
        </w:rPr>
      </w:pPr>
      <w:r>
        <w:rPr>
          <w:rFonts w:hint="eastAsia" w:ascii="华文中宋" w:hAnsi="华文中宋" w:eastAsia="华文中宋"/>
          <w:b/>
          <w:bCs/>
          <w:sz w:val="52"/>
          <w:szCs w:val="52"/>
        </w:rPr>
        <w:t xml:space="preserve"> </w:t>
      </w:r>
    </w:p>
    <w:p w14:paraId="4DA6FF19">
      <w:pPr>
        <w:spacing w:line="560" w:lineRule="exact"/>
        <w:ind w:firstLine="1041"/>
        <w:jc w:val="center"/>
        <w:rPr>
          <w:rFonts w:ascii="华文中宋" w:hAnsi="华文中宋" w:eastAsia="华文中宋"/>
          <w:b/>
          <w:bCs/>
          <w:sz w:val="52"/>
          <w:szCs w:val="52"/>
        </w:rPr>
      </w:pPr>
      <w:r>
        <w:rPr>
          <w:rFonts w:hint="eastAsia" w:ascii="华文中宋" w:hAnsi="华文中宋" w:eastAsia="华文中宋"/>
          <w:b/>
          <w:bCs/>
          <w:sz w:val="52"/>
          <w:szCs w:val="52"/>
        </w:rPr>
        <w:t xml:space="preserve"> </w:t>
      </w:r>
    </w:p>
    <w:p w14:paraId="76A70FB2">
      <w:pPr>
        <w:spacing w:line="900" w:lineRule="exact"/>
        <w:ind w:firstLine="1440" w:firstLineChars="478"/>
        <w:rPr>
          <w:rFonts w:hint="eastAsia" w:ascii="仿宋_GB2312" w:hAnsi="Times New Roman" w:eastAsia="仿宋_GB2312"/>
          <w:b/>
          <w:bCs/>
          <w:sz w:val="30"/>
          <w:szCs w:val="30"/>
          <w:u w:val="single"/>
        </w:rPr>
      </w:pPr>
      <w:r>
        <w:rPr>
          <w:rFonts w:hint="eastAsia" w:ascii="仿宋_GB2312" w:hAnsi="Times New Roman" w:eastAsia="仿宋_GB2312"/>
          <w:b/>
          <w:bCs/>
          <w:sz w:val="30"/>
          <w:szCs w:val="30"/>
        </w:rPr>
        <w:t>企业名称（盖章）</w:t>
      </w:r>
      <w:r>
        <w:rPr>
          <w:rFonts w:hint="eastAsia" w:ascii="仿宋_GB2312" w:hAnsi="Times New Roman" w:eastAsia="仿宋_GB2312"/>
          <w:b/>
          <w:bCs/>
          <w:sz w:val="30"/>
          <w:szCs w:val="30"/>
          <w:u w:val="single"/>
        </w:rPr>
        <w:t xml:space="preserve">                        </w:t>
      </w:r>
    </w:p>
    <w:p w14:paraId="53B4F7E2">
      <w:pPr>
        <w:spacing w:line="900" w:lineRule="exact"/>
        <w:ind w:firstLine="1440" w:firstLineChars="478"/>
        <w:rPr>
          <w:rFonts w:ascii="仿宋_GB2312" w:hAnsi="Times New Roman" w:eastAsia="仿宋_GB2312"/>
          <w:b/>
          <w:bCs/>
          <w:sz w:val="30"/>
          <w:szCs w:val="30"/>
          <w:u w:val="single"/>
        </w:rPr>
      </w:pPr>
      <w:r>
        <w:rPr>
          <w:rFonts w:hint="eastAsia" w:ascii="仿宋_GB2312" w:hAnsi="Times New Roman" w:eastAsia="仿宋_GB2312"/>
          <w:b/>
          <w:bCs/>
          <w:sz w:val="30"/>
          <w:szCs w:val="30"/>
        </w:rPr>
        <w:t xml:space="preserve">企业注册地  </w:t>
      </w:r>
      <w:r>
        <w:rPr>
          <w:rFonts w:hint="eastAsia" w:ascii="仿宋_GB2312" w:hAnsi="Times New Roman" w:eastAsia="仿宋_GB2312"/>
          <w:b/>
          <w:bCs/>
          <w:sz w:val="30"/>
          <w:szCs w:val="30"/>
          <w:u w:val="single"/>
        </w:rPr>
        <w:t xml:space="preserve">                            </w:t>
      </w:r>
    </w:p>
    <w:p w14:paraId="140A407E">
      <w:pPr>
        <w:spacing w:line="900" w:lineRule="exact"/>
        <w:ind w:firstLine="1440" w:firstLineChars="478"/>
        <w:rPr>
          <w:rFonts w:ascii="仿宋_GB2312" w:hAnsi="Times New Roman" w:eastAsia="仿宋_GB2312"/>
          <w:b/>
          <w:bCs/>
          <w:sz w:val="30"/>
          <w:szCs w:val="30"/>
        </w:rPr>
      </w:pPr>
      <w:r>
        <w:rPr>
          <w:rFonts w:hint="eastAsia" w:ascii="仿宋_GB2312" w:hAnsi="Times New Roman" w:eastAsia="仿宋_GB2312"/>
          <w:b/>
          <w:bCs/>
          <w:sz w:val="30"/>
          <w:szCs w:val="30"/>
        </w:rPr>
        <w:t xml:space="preserve">填 报 日 期 </w:t>
      </w:r>
      <w:r>
        <w:rPr>
          <w:rFonts w:hint="eastAsia" w:ascii="仿宋_GB2312" w:hAnsi="Times New Roman" w:eastAsia="仿宋_GB2312"/>
          <w:b/>
          <w:bCs/>
          <w:sz w:val="30"/>
          <w:szCs w:val="30"/>
          <w:u w:val="single"/>
        </w:rPr>
        <w:t xml:space="preserve">        </w:t>
      </w:r>
      <w:r>
        <w:rPr>
          <w:rFonts w:hint="eastAsia" w:ascii="仿宋_GB2312" w:hAnsi="Times New Roman" w:eastAsia="仿宋_GB2312"/>
          <w:b/>
          <w:bCs/>
          <w:sz w:val="30"/>
          <w:szCs w:val="30"/>
        </w:rPr>
        <w:t>年</w:t>
      </w:r>
      <w:r>
        <w:rPr>
          <w:rFonts w:hint="eastAsia" w:ascii="仿宋_GB2312" w:hAnsi="Times New Roman" w:eastAsia="仿宋_GB2312"/>
          <w:b/>
          <w:bCs/>
          <w:sz w:val="30"/>
          <w:szCs w:val="30"/>
          <w:u w:val="single"/>
        </w:rPr>
        <w:t xml:space="preserve">        </w:t>
      </w:r>
      <w:r>
        <w:rPr>
          <w:rFonts w:hint="eastAsia" w:ascii="仿宋_GB2312" w:hAnsi="Times New Roman" w:eastAsia="仿宋_GB2312"/>
          <w:b/>
          <w:bCs/>
          <w:sz w:val="30"/>
          <w:szCs w:val="30"/>
        </w:rPr>
        <w:t>月</w:t>
      </w:r>
      <w:r>
        <w:rPr>
          <w:rFonts w:hint="eastAsia" w:ascii="仿宋_GB2312" w:hAnsi="Times New Roman" w:eastAsia="仿宋_GB2312"/>
          <w:b/>
          <w:bCs/>
          <w:sz w:val="30"/>
          <w:szCs w:val="30"/>
          <w:u w:val="single"/>
        </w:rPr>
        <w:t xml:space="preserve">       </w:t>
      </w:r>
      <w:r>
        <w:rPr>
          <w:rFonts w:hint="eastAsia" w:ascii="仿宋_GB2312" w:hAnsi="Times New Roman" w:eastAsia="仿宋_GB2312"/>
          <w:b/>
          <w:bCs/>
          <w:sz w:val="30"/>
          <w:szCs w:val="30"/>
        </w:rPr>
        <w:t>日</w:t>
      </w:r>
    </w:p>
    <w:p w14:paraId="6EC4F73F">
      <w:pPr>
        <w:spacing w:line="560" w:lineRule="exact"/>
        <w:ind w:firstLine="881"/>
        <w:jc w:val="center"/>
        <w:rPr>
          <w:rFonts w:ascii="等线" w:hAnsi="等线" w:eastAsia="等线"/>
          <w:b/>
          <w:bCs/>
          <w:sz w:val="44"/>
          <w:szCs w:val="44"/>
        </w:rPr>
      </w:pPr>
      <w:r>
        <w:rPr>
          <w:rFonts w:hint="eastAsia"/>
          <w:b/>
          <w:bCs/>
          <w:sz w:val="44"/>
          <w:szCs w:val="44"/>
        </w:rPr>
        <w:t xml:space="preserve"> </w:t>
      </w:r>
    </w:p>
    <w:p w14:paraId="2ADF2A91">
      <w:pPr>
        <w:spacing w:line="560" w:lineRule="exact"/>
        <w:ind w:firstLine="881"/>
        <w:jc w:val="center"/>
        <w:rPr>
          <w:b/>
          <w:bCs/>
          <w:sz w:val="44"/>
          <w:szCs w:val="44"/>
        </w:rPr>
      </w:pPr>
      <w:r>
        <w:rPr>
          <w:rFonts w:hint="eastAsia"/>
          <w:b/>
          <w:bCs/>
          <w:sz w:val="44"/>
          <w:szCs w:val="44"/>
        </w:rPr>
        <w:t xml:space="preserve"> </w:t>
      </w:r>
    </w:p>
    <w:p w14:paraId="4BAD7E3E">
      <w:pPr>
        <w:spacing w:line="560" w:lineRule="exact"/>
        <w:ind w:firstLine="881"/>
        <w:jc w:val="center"/>
        <w:rPr>
          <w:rFonts w:ascii="华文中宋" w:hAnsi="华文中宋" w:eastAsia="华文中宋"/>
          <w:b/>
          <w:bCs/>
          <w:sz w:val="36"/>
          <w:szCs w:val="36"/>
        </w:rPr>
      </w:pPr>
      <w:r>
        <w:rPr>
          <w:rFonts w:hint="eastAsia"/>
          <w:b/>
          <w:bCs/>
          <w:sz w:val="44"/>
          <w:szCs w:val="44"/>
        </w:rPr>
        <w:t xml:space="preserve"> </w:t>
      </w:r>
      <w:r>
        <w:rPr>
          <w:rFonts w:hint="eastAsia" w:ascii="华文中宋" w:hAnsi="华文中宋" w:eastAsia="华文中宋"/>
          <w:b/>
          <w:bCs/>
          <w:sz w:val="36"/>
          <w:szCs w:val="36"/>
        </w:rPr>
        <w:t xml:space="preserve"> </w:t>
      </w:r>
    </w:p>
    <w:p w14:paraId="620652DD">
      <w:pPr>
        <w:spacing w:line="560" w:lineRule="exact"/>
        <w:ind w:firstLine="881"/>
        <w:jc w:val="center"/>
        <w:rPr>
          <w:rFonts w:ascii="华文中宋" w:hAnsi="华文中宋" w:eastAsia="华文中宋"/>
          <w:b/>
          <w:bCs/>
          <w:sz w:val="36"/>
          <w:szCs w:val="36"/>
        </w:rPr>
      </w:pPr>
    </w:p>
    <w:p w14:paraId="65153399">
      <w:pPr>
        <w:rPr>
          <w:rFonts w:hint="eastAsia" w:ascii="华文中宋" w:hAnsi="华文中宋" w:eastAsia="华文中宋"/>
          <w:b/>
          <w:bCs/>
          <w:sz w:val="36"/>
          <w:szCs w:val="36"/>
        </w:rPr>
      </w:pPr>
      <w:r>
        <w:rPr>
          <w:rFonts w:hint="eastAsia" w:ascii="华文中宋" w:hAnsi="华文中宋" w:eastAsia="华文中宋"/>
          <w:b/>
          <w:bCs/>
          <w:sz w:val="36"/>
          <w:szCs w:val="36"/>
        </w:rPr>
        <w:br w:type="page"/>
      </w:r>
    </w:p>
    <w:p w14:paraId="2DDEC7C6">
      <w:pPr>
        <w:spacing w:line="560" w:lineRule="exact"/>
        <w:jc w:val="center"/>
        <w:rPr>
          <w:rFonts w:ascii="华文中宋" w:hAnsi="华文中宋" w:eastAsia="华文中宋"/>
          <w:b/>
          <w:bCs/>
          <w:sz w:val="36"/>
          <w:szCs w:val="36"/>
        </w:rPr>
      </w:pPr>
      <w:r>
        <w:rPr>
          <w:rFonts w:hint="eastAsia" w:ascii="华文中宋" w:hAnsi="华文中宋" w:eastAsia="华文中宋"/>
          <w:b/>
          <w:bCs/>
          <w:sz w:val="36"/>
          <w:szCs w:val="36"/>
        </w:rPr>
        <w:t>保密承诺</w:t>
      </w:r>
    </w:p>
    <w:p w14:paraId="42C65F27">
      <w:pPr>
        <w:spacing w:line="560" w:lineRule="exact"/>
        <w:ind w:firstLine="721"/>
        <w:jc w:val="center"/>
        <w:rPr>
          <w:rFonts w:ascii="华文中宋" w:hAnsi="华文中宋" w:eastAsia="华文中宋"/>
          <w:b/>
          <w:bCs/>
          <w:sz w:val="36"/>
          <w:szCs w:val="36"/>
        </w:rPr>
      </w:pPr>
      <w:r>
        <w:rPr>
          <w:rFonts w:hint="eastAsia" w:ascii="华文中宋" w:hAnsi="华文中宋" w:eastAsia="华文中宋"/>
          <w:b/>
          <w:bCs/>
          <w:sz w:val="36"/>
          <w:szCs w:val="36"/>
        </w:rPr>
        <w:t xml:space="preserve"> </w:t>
      </w:r>
    </w:p>
    <w:p w14:paraId="620F8A08">
      <w:pPr>
        <w:spacing w:line="640" w:lineRule="exact"/>
        <w:ind w:firstLine="601"/>
        <w:rPr>
          <w:rFonts w:hint="eastAsia" w:ascii="仿宋_GB2312" w:hAnsi="新宋体" w:eastAsia="仿宋_GB2312"/>
          <w:sz w:val="30"/>
          <w:szCs w:val="30"/>
        </w:rPr>
      </w:pPr>
      <w:r>
        <w:rPr>
          <w:rFonts w:hint="eastAsia" w:ascii="仿宋_GB2312" w:hAnsi="新宋体" w:eastAsia="仿宋_GB2312"/>
          <w:sz w:val="30"/>
          <w:szCs w:val="30"/>
        </w:rPr>
        <w:t>感谢贵单位参与《</w:t>
      </w:r>
      <w:r>
        <w:rPr>
          <w:rFonts w:hint="eastAsia" w:ascii="仿宋_GB2312" w:hAnsi="新宋体" w:eastAsia="仿宋_GB2312"/>
          <w:sz w:val="30"/>
          <w:szCs w:val="30"/>
          <w:lang w:eastAsia="zh-CN"/>
        </w:rPr>
        <w:t>2026</w:t>
      </w:r>
      <w:r>
        <w:rPr>
          <w:rFonts w:hint="eastAsia" w:ascii="仿宋_GB2312" w:eastAsia="仿宋_GB2312"/>
          <w:sz w:val="30"/>
          <w:szCs w:val="30"/>
        </w:rPr>
        <w:t>武汉市物业管理行业发展报告</w:t>
      </w:r>
      <w:r>
        <w:rPr>
          <w:rFonts w:hint="eastAsia" w:ascii="仿宋_GB2312" w:hAnsi="新宋体" w:eastAsia="仿宋_GB2312"/>
          <w:sz w:val="30"/>
          <w:szCs w:val="30"/>
        </w:rPr>
        <w:t>》企业数据采集工作，本采集表中的数据主要用于编撰《</w:t>
      </w:r>
      <w:r>
        <w:rPr>
          <w:rFonts w:hint="eastAsia" w:ascii="仿宋_GB2312" w:hAnsi="新宋体" w:eastAsia="仿宋_GB2312"/>
          <w:sz w:val="30"/>
          <w:szCs w:val="30"/>
          <w:lang w:eastAsia="zh-CN"/>
        </w:rPr>
        <w:t>2026</w:t>
      </w:r>
      <w:r>
        <w:rPr>
          <w:rFonts w:hint="eastAsia" w:ascii="仿宋_GB2312" w:hAnsi="新宋体" w:eastAsia="仿宋_GB2312"/>
          <w:sz w:val="30"/>
          <w:szCs w:val="30"/>
        </w:rPr>
        <w:t>武汉市物业管理行业发展报告》。</w:t>
      </w:r>
    </w:p>
    <w:p w14:paraId="14241C4B">
      <w:pPr>
        <w:spacing w:line="640" w:lineRule="exact"/>
        <w:ind w:firstLine="601"/>
        <w:rPr>
          <w:rFonts w:ascii="仿宋_GB2312" w:hAnsi="新宋体" w:eastAsia="仿宋_GB2312"/>
          <w:sz w:val="30"/>
          <w:szCs w:val="30"/>
        </w:rPr>
      </w:pPr>
      <w:r>
        <w:rPr>
          <w:rFonts w:hint="eastAsia" w:ascii="仿宋_GB2312" w:hAnsi="新宋体" w:eastAsia="仿宋_GB2312"/>
          <w:sz w:val="30"/>
          <w:szCs w:val="30"/>
        </w:rPr>
        <w:t>贵企业填报本表即视为同意对有关填报数据进行分析和信息发布，并对所填报数据的真实性负责。协会承诺将本着公开、公平、公正原则，对参与此次活动的企业做出客观分析和评价。活动过程中企业的所有填报数据，在未经企业允许的情况下，不向第三方提供。</w:t>
      </w:r>
    </w:p>
    <w:p w14:paraId="1A1317E2">
      <w:pPr>
        <w:spacing w:line="640" w:lineRule="exact"/>
        <w:ind w:firstLine="601"/>
        <w:jc w:val="left"/>
        <w:rPr>
          <w:rFonts w:ascii="仿宋_GB2312" w:hAnsi="新宋体" w:eastAsia="仿宋_GB2312"/>
          <w:sz w:val="30"/>
          <w:szCs w:val="30"/>
        </w:rPr>
      </w:pPr>
      <w:r>
        <w:rPr>
          <w:rFonts w:hint="eastAsia" w:ascii="仿宋_GB2312" w:hAnsi="新宋体" w:eastAsia="仿宋_GB2312"/>
          <w:sz w:val="30"/>
          <w:szCs w:val="30"/>
        </w:rPr>
        <w:t>感谢贵单位对协会研究工作的支持！</w:t>
      </w:r>
    </w:p>
    <w:p w14:paraId="1B9DA4A2">
      <w:pPr>
        <w:spacing w:line="640" w:lineRule="exact"/>
        <w:ind w:firstLine="601"/>
        <w:jc w:val="right"/>
        <w:rPr>
          <w:rFonts w:ascii="仿宋_GB2312" w:hAnsi="新宋体" w:eastAsia="仿宋_GB2312"/>
          <w:sz w:val="30"/>
          <w:szCs w:val="30"/>
        </w:rPr>
      </w:pPr>
    </w:p>
    <w:p w14:paraId="4FA5E34D">
      <w:pPr>
        <w:spacing w:line="640" w:lineRule="exact"/>
        <w:ind w:firstLine="601"/>
        <w:jc w:val="right"/>
        <w:rPr>
          <w:rFonts w:ascii="仿宋_GB2312" w:hAnsi="新宋体" w:eastAsia="仿宋_GB2312"/>
          <w:sz w:val="30"/>
          <w:szCs w:val="30"/>
        </w:rPr>
      </w:pPr>
    </w:p>
    <w:p w14:paraId="137AA749">
      <w:pPr>
        <w:spacing w:line="640" w:lineRule="exact"/>
        <w:ind w:firstLine="601"/>
        <w:jc w:val="right"/>
        <w:rPr>
          <w:rFonts w:ascii="仿宋_GB2312" w:hAnsi="新宋体" w:eastAsia="仿宋_GB2312"/>
          <w:sz w:val="30"/>
          <w:szCs w:val="30"/>
        </w:rPr>
      </w:pPr>
    </w:p>
    <w:p w14:paraId="4D4BC05D">
      <w:pPr>
        <w:wordWrap w:val="0"/>
        <w:spacing w:line="640" w:lineRule="exact"/>
        <w:ind w:firstLine="601"/>
        <w:jc w:val="right"/>
        <w:rPr>
          <w:rFonts w:ascii="仿宋_GB2312" w:hAnsi="新宋体" w:eastAsia="仿宋_GB2312"/>
          <w:sz w:val="30"/>
          <w:szCs w:val="30"/>
        </w:rPr>
      </w:pPr>
      <w:r>
        <w:rPr>
          <w:rFonts w:hint="eastAsia" w:ascii="仿宋_GB2312" w:hAnsi="新宋体" w:eastAsia="仿宋_GB2312"/>
          <w:sz w:val="30"/>
          <w:szCs w:val="30"/>
        </w:rPr>
        <w:t xml:space="preserve">武汉市物业管理协会  </w:t>
      </w:r>
    </w:p>
    <w:p w14:paraId="7792D8B7">
      <w:pPr>
        <w:wordWrap w:val="0"/>
        <w:spacing w:line="640" w:lineRule="exact"/>
        <w:ind w:firstLine="601"/>
        <w:jc w:val="right"/>
        <w:rPr>
          <w:rFonts w:ascii="仿宋_GB2312" w:hAnsi="新宋体" w:eastAsia="仿宋_GB2312"/>
          <w:sz w:val="30"/>
          <w:szCs w:val="30"/>
        </w:rPr>
      </w:pPr>
      <w:r>
        <w:rPr>
          <w:rFonts w:hint="eastAsia" w:ascii="仿宋_GB2312" w:hAnsi="宋体" w:eastAsia="仿宋_GB2312"/>
          <w:sz w:val="30"/>
          <w:szCs w:val="30"/>
          <w:lang w:eastAsia="zh-CN"/>
        </w:rPr>
        <w:t>2026</w:t>
      </w:r>
      <w:r>
        <w:rPr>
          <w:rFonts w:hint="eastAsia" w:ascii="仿宋_GB2312" w:hAnsi="宋体" w:eastAsia="仿宋_GB2312"/>
          <w:sz w:val="30"/>
          <w:szCs w:val="30"/>
        </w:rPr>
        <w:t>年</w:t>
      </w:r>
      <w:r>
        <w:rPr>
          <w:rFonts w:ascii="仿宋_GB2312" w:hAnsi="宋体" w:eastAsia="仿宋_GB2312"/>
          <w:sz w:val="30"/>
          <w:szCs w:val="30"/>
        </w:rPr>
        <w:t xml:space="preserve">  </w:t>
      </w:r>
      <w:r>
        <w:rPr>
          <w:rFonts w:hint="eastAsia" w:ascii="仿宋_GB2312" w:hAnsi="宋体" w:eastAsia="仿宋_GB2312"/>
          <w:sz w:val="30"/>
          <w:szCs w:val="30"/>
        </w:rPr>
        <w:t xml:space="preserve">月  日  </w:t>
      </w:r>
    </w:p>
    <w:p w14:paraId="55873EC4">
      <w:pPr>
        <w:spacing w:line="560" w:lineRule="exact"/>
        <w:rPr>
          <w:rFonts w:hAnsi="新宋体"/>
          <w:sz w:val="30"/>
          <w:szCs w:val="30"/>
        </w:rPr>
      </w:pPr>
    </w:p>
    <w:p w14:paraId="2F4A9AAA">
      <w:pPr>
        <w:spacing w:line="560" w:lineRule="exact"/>
        <w:rPr>
          <w:rFonts w:hAnsi="新宋体"/>
          <w:sz w:val="30"/>
          <w:szCs w:val="30"/>
        </w:rPr>
      </w:pPr>
    </w:p>
    <w:p w14:paraId="4ACE553C">
      <w:pPr>
        <w:spacing w:line="560" w:lineRule="exact"/>
        <w:rPr>
          <w:rFonts w:hAnsi="新宋体"/>
          <w:sz w:val="30"/>
          <w:szCs w:val="30"/>
        </w:rPr>
      </w:pPr>
    </w:p>
    <w:p w14:paraId="6B6CE7EF">
      <w:pPr>
        <w:spacing w:line="560" w:lineRule="exact"/>
        <w:rPr>
          <w:rFonts w:hAnsi="新宋体"/>
          <w:sz w:val="30"/>
          <w:szCs w:val="30"/>
        </w:rPr>
      </w:pPr>
    </w:p>
    <w:p w14:paraId="4A5329EC">
      <w:pPr>
        <w:spacing w:line="560" w:lineRule="exact"/>
        <w:rPr>
          <w:rFonts w:hint="eastAsia" w:ascii="华文中宋" w:hAnsi="华文中宋" w:eastAsia="华文中宋"/>
          <w:b/>
          <w:bCs/>
          <w:sz w:val="36"/>
          <w:szCs w:val="36"/>
        </w:rPr>
      </w:pPr>
    </w:p>
    <w:p w14:paraId="617ED364">
      <w:pPr>
        <w:spacing w:line="560" w:lineRule="exact"/>
        <w:jc w:val="center"/>
        <w:rPr>
          <w:rFonts w:hint="eastAsia" w:ascii="华文中宋" w:hAnsi="华文中宋" w:eastAsia="华文中宋"/>
          <w:b/>
          <w:bCs/>
          <w:sz w:val="36"/>
          <w:szCs w:val="36"/>
        </w:rPr>
      </w:pPr>
    </w:p>
    <w:p w14:paraId="38CBD932">
      <w:pPr>
        <w:spacing w:line="560" w:lineRule="exact"/>
        <w:jc w:val="center"/>
        <w:rPr>
          <w:rFonts w:hint="eastAsia" w:ascii="华文中宋" w:hAnsi="华文中宋" w:eastAsia="华文中宋"/>
          <w:b/>
          <w:bCs/>
          <w:sz w:val="36"/>
          <w:szCs w:val="36"/>
        </w:rPr>
      </w:pPr>
      <w:r>
        <w:rPr>
          <w:rFonts w:hint="eastAsia" w:ascii="华文中宋" w:hAnsi="华文中宋" w:eastAsia="华文中宋"/>
          <w:b/>
          <w:bCs/>
          <w:sz w:val="36"/>
          <w:szCs w:val="36"/>
        </w:rPr>
        <w:t>《</w:t>
      </w:r>
      <w:r>
        <w:rPr>
          <w:rFonts w:hint="eastAsia" w:ascii="华文中宋" w:hAnsi="华文中宋" w:eastAsia="华文中宋"/>
          <w:b/>
          <w:bCs/>
          <w:sz w:val="36"/>
          <w:szCs w:val="36"/>
          <w:lang w:eastAsia="zh-CN"/>
        </w:rPr>
        <w:t>2026</w:t>
      </w:r>
      <w:r>
        <w:rPr>
          <w:rFonts w:hint="eastAsia" w:ascii="华文中宋" w:hAnsi="华文中宋" w:eastAsia="华文中宋"/>
          <w:b/>
          <w:bCs/>
          <w:sz w:val="36"/>
          <w:szCs w:val="36"/>
        </w:rPr>
        <w:t>武汉市物业管理行业发展报告》数据上报</w:t>
      </w:r>
    </w:p>
    <w:p w14:paraId="6A559CA9">
      <w:pPr>
        <w:spacing w:line="560" w:lineRule="exact"/>
        <w:jc w:val="center"/>
        <w:rPr>
          <w:rFonts w:ascii="华文中宋" w:hAnsi="华文中宋" w:eastAsia="华文中宋"/>
          <w:b/>
          <w:bCs/>
          <w:sz w:val="36"/>
          <w:szCs w:val="36"/>
        </w:rPr>
      </w:pPr>
      <w:r>
        <w:rPr>
          <w:rFonts w:hint="eastAsia" w:ascii="华文中宋" w:hAnsi="华文中宋" w:eastAsia="华文中宋"/>
          <w:b/>
          <w:bCs/>
          <w:sz w:val="36"/>
          <w:szCs w:val="36"/>
        </w:rPr>
        <w:t>承 诺 书</w:t>
      </w:r>
    </w:p>
    <w:p w14:paraId="67B69CD8">
      <w:pPr>
        <w:spacing w:line="560" w:lineRule="exact"/>
        <w:ind w:firstLine="721"/>
        <w:jc w:val="center"/>
        <w:rPr>
          <w:rFonts w:ascii="华文中宋" w:hAnsi="华文中宋" w:eastAsia="华文中宋"/>
          <w:b/>
          <w:bCs/>
          <w:sz w:val="36"/>
          <w:szCs w:val="36"/>
        </w:rPr>
      </w:pPr>
      <w:r>
        <w:rPr>
          <w:rFonts w:hint="eastAsia" w:ascii="华文中宋" w:hAnsi="华文中宋" w:eastAsia="华文中宋"/>
          <w:b/>
          <w:bCs/>
          <w:sz w:val="36"/>
          <w:szCs w:val="36"/>
        </w:rPr>
        <w:t xml:space="preserve"> </w:t>
      </w:r>
    </w:p>
    <w:p w14:paraId="4683BC02">
      <w:pPr>
        <w:spacing w:line="580" w:lineRule="exact"/>
        <w:ind w:firstLine="600" w:firstLineChars="200"/>
        <w:rPr>
          <w:rFonts w:ascii="仿宋_GB2312" w:hAnsi="Times New Roman" w:eastAsia="仿宋_GB2312"/>
          <w:sz w:val="30"/>
          <w:szCs w:val="30"/>
        </w:rPr>
      </w:pPr>
      <w:r>
        <w:rPr>
          <w:rFonts w:hint="eastAsia" w:ascii="仿宋_GB2312" w:hAnsi="Times New Roman" w:eastAsia="仿宋_GB2312"/>
          <w:sz w:val="30"/>
          <w:szCs w:val="30"/>
        </w:rPr>
        <w:t>为确保数据采集的公平、真实、可靠，根据武汉市物业管理协会要求，我公司对以下作出承诺：</w:t>
      </w:r>
    </w:p>
    <w:p w14:paraId="051E4478">
      <w:pPr>
        <w:spacing w:line="580" w:lineRule="exact"/>
        <w:ind w:firstLine="600" w:firstLineChars="200"/>
        <w:rPr>
          <w:rFonts w:ascii="仿宋_GB2312" w:hAnsi="Times New Roman" w:eastAsia="仿宋_GB2312"/>
          <w:sz w:val="30"/>
          <w:szCs w:val="30"/>
        </w:rPr>
      </w:pPr>
      <w:r>
        <w:rPr>
          <w:rFonts w:hint="eastAsia" w:ascii="仿宋_GB2312" w:hAnsi="Times New Roman" w:eastAsia="仿宋_GB2312"/>
          <w:sz w:val="30"/>
          <w:szCs w:val="30"/>
        </w:rPr>
        <w:t>1.管理面积为本企业依据合同提供全面管理服务，已交付使用的所有物业项目总面积，不含仅提供单项服务内容的项目面积。</w:t>
      </w:r>
    </w:p>
    <w:p w14:paraId="6CA59B85">
      <w:pPr>
        <w:spacing w:line="580" w:lineRule="exact"/>
        <w:ind w:firstLine="600" w:firstLineChars="200"/>
        <w:rPr>
          <w:rFonts w:ascii="仿宋_GB2312" w:hAnsi="Times New Roman" w:eastAsia="仿宋_GB2312"/>
          <w:sz w:val="30"/>
          <w:szCs w:val="30"/>
        </w:rPr>
      </w:pPr>
      <w:r>
        <w:rPr>
          <w:rFonts w:hint="eastAsia" w:ascii="仿宋_GB2312" w:hAnsi="Times New Roman" w:eastAsia="仿宋_GB2312"/>
          <w:sz w:val="30"/>
          <w:szCs w:val="30"/>
        </w:rPr>
        <w:t>2.年经营总收入为本企业物业管理费和各类经营收入总额。</w:t>
      </w:r>
    </w:p>
    <w:p w14:paraId="4580C947">
      <w:pPr>
        <w:pStyle w:val="3"/>
        <w:spacing w:before="0" w:beforeAutospacing="0" w:after="0" w:afterAutospacing="0" w:line="360" w:lineRule="auto"/>
        <w:ind w:firstLine="600" w:firstLineChars="200"/>
        <w:jc w:val="both"/>
        <w:rPr>
          <w:rFonts w:ascii="仿宋_GB2312" w:hAnsi="仿宋_GB2312" w:eastAsia="仿宋_GB2312" w:cs="仿宋_GB2312"/>
          <w:sz w:val="30"/>
          <w:szCs w:val="30"/>
        </w:rPr>
      </w:pPr>
      <w:r>
        <w:rPr>
          <w:rFonts w:hint="eastAsia" w:ascii="仿宋_GB2312" w:hAnsi="仿宋_GB2312" w:eastAsia="仿宋_GB2312" w:cs="仿宋_GB2312"/>
          <w:sz w:val="30"/>
          <w:szCs w:val="30"/>
        </w:rPr>
        <w:t>3.年净利润为企业在物业服务和各类经营活动中产生的合法净利润，不含应上交给上级公司和属于业主权益的物业管理费结余。</w:t>
      </w:r>
    </w:p>
    <w:p w14:paraId="2010E85D">
      <w:pPr>
        <w:spacing w:line="580" w:lineRule="exact"/>
        <w:ind w:firstLine="600" w:firstLineChars="200"/>
        <w:rPr>
          <w:rFonts w:hint="eastAsia" w:ascii="仿宋_GB2312" w:hAnsi="Times New Roman" w:eastAsia="仿宋_GB2312"/>
          <w:sz w:val="30"/>
          <w:szCs w:val="30"/>
        </w:rPr>
      </w:pPr>
      <w:r>
        <w:rPr>
          <w:rFonts w:hint="eastAsia" w:ascii="仿宋_GB2312" w:hAnsi="Times New Roman" w:eastAsia="仿宋_GB2312"/>
          <w:sz w:val="30"/>
          <w:szCs w:val="30"/>
        </w:rPr>
        <w:t>我公司对申报材料和数据真实性负责，如有弄虚作假，愿承担相应责任。</w:t>
      </w:r>
    </w:p>
    <w:p w14:paraId="00B27B03">
      <w:pPr>
        <w:spacing w:line="580" w:lineRule="exact"/>
        <w:ind w:firstLine="600" w:firstLineChars="200"/>
        <w:rPr>
          <w:rFonts w:hint="eastAsia" w:ascii="仿宋_GB2312" w:hAnsi="Times New Roman" w:eastAsia="仿宋_GB2312"/>
          <w:sz w:val="30"/>
          <w:szCs w:val="30"/>
        </w:rPr>
      </w:pPr>
    </w:p>
    <w:p w14:paraId="27548DD3">
      <w:pPr>
        <w:spacing w:line="580" w:lineRule="exact"/>
        <w:ind w:firstLine="600" w:firstLineChars="200"/>
        <w:rPr>
          <w:rFonts w:hint="eastAsia" w:ascii="仿宋_GB2312" w:hAnsi="Times New Roman" w:eastAsia="仿宋_GB2312"/>
          <w:sz w:val="30"/>
          <w:szCs w:val="30"/>
        </w:rPr>
      </w:pPr>
    </w:p>
    <w:p w14:paraId="3AA57CCF">
      <w:pPr>
        <w:spacing w:line="520" w:lineRule="exact"/>
        <w:rPr>
          <w:sz w:val="30"/>
          <w:szCs w:val="30"/>
        </w:rPr>
      </w:pPr>
      <w:r>
        <w:rPr>
          <w:rFonts w:hint="eastAsia"/>
          <w:sz w:val="30"/>
          <w:szCs w:val="30"/>
        </w:rPr>
        <w:t xml:space="preserve">  </w:t>
      </w:r>
    </w:p>
    <w:p w14:paraId="71FAED36">
      <w:pPr>
        <w:spacing w:line="580" w:lineRule="exact"/>
        <w:ind w:right="300" w:firstLine="3900" w:firstLineChars="1300"/>
        <w:rPr>
          <w:rFonts w:ascii="仿宋_GB2312" w:hAnsi="Times New Roman" w:eastAsia="仿宋_GB2312"/>
          <w:sz w:val="30"/>
          <w:szCs w:val="30"/>
        </w:rPr>
      </w:pPr>
      <w:r>
        <w:rPr>
          <w:rFonts w:hint="eastAsia" w:ascii="仿宋_GB2312" w:hAnsi="Times New Roman" w:eastAsia="仿宋_GB2312"/>
          <w:sz w:val="30"/>
          <w:szCs w:val="30"/>
        </w:rPr>
        <w:t>法人签字（公章）：</w:t>
      </w:r>
    </w:p>
    <w:p w14:paraId="38EF39BA">
      <w:pPr>
        <w:wordWrap w:val="0"/>
        <w:spacing w:line="580" w:lineRule="exact"/>
        <w:ind w:firstLine="4317" w:firstLineChars="1439"/>
        <w:jc w:val="right"/>
        <w:rPr>
          <w:rFonts w:ascii="仿宋_GB2312" w:hAnsi="Times New Roman" w:eastAsia="仿宋_GB2312"/>
          <w:sz w:val="30"/>
          <w:szCs w:val="30"/>
        </w:rPr>
      </w:pPr>
      <w:r>
        <w:rPr>
          <w:rFonts w:hint="eastAsia" w:ascii="仿宋_GB2312" w:hAnsi="Times New Roman" w:eastAsia="仿宋_GB2312"/>
          <w:sz w:val="30"/>
          <w:szCs w:val="30"/>
        </w:rPr>
        <w:t xml:space="preserve">    年   月   日  </w:t>
      </w:r>
    </w:p>
    <w:p w14:paraId="6D0D910F">
      <w:pPr>
        <w:spacing w:line="560" w:lineRule="exact"/>
        <w:rPr>
          <w:rFonts w:hAnsi="新宋体"/>
          <w:sz w:val="30"/>
          <w:szCs w:val="30"/>
        </w:rPr>
      </w:pPr>
    </w:p>
    <w:p w14:paraId="7DD102AB">
      <w:pPr>
        <w:spacing w:line="560" w:lineRule="exact"/>
        <w:rPr>
          <w:rFonts w:ascii="华文中宋" w:hAnsi="华文中宋" w:eastAsia="华文中宋"/>
          <w:b/>
          <w:bCs/>
          <w:sz w:val="36"/>
          <w:szCs w:val="36"/>
        </w:rPr>
      </w:pPr>
    </w:p>
    <w:p w14:paraId="03642A7B">
      <w:pPr>
        <w:spacing w:line="560" w:lineRule="exact"/>
        <w:rPr>
          <w:rFonts w:ascii="华文中宋" w:hAnsi="华文中宋" w:eastAsia="华文中宋"/>
          <w:b/>
          <w:bCs/>
          <w:sz w:val="36"/>
          <w:szCs w:val="36"/>
        </w:rPr>
      </w:pPr>
    </w:p>
    <w:p w14:paraId="05F8F76F">
      <w:pPr>
        <w:spacing w:line="560" w:lineRule="exact"/>
        <w:rPr>
          <w:rFonts w:ascii="华文中宋" w:hAnsi="华文中宋" w:eastAsia="华文中宋"/>
          <w:b/>
          <w:bCs/>
          <w:sz w:val="36"/>
          <w:szCs w:val="36"/>
        </w:rPr>
      </w:pPr>
    </w:p>
    <w:p w14:paraId="0027704C">
      <w:pPr>
        <w:rPr>
          <w:rFonts w:hint="eastAsia" w:ascii="宋体" w:hAnsi="宋体" w:cs="宋体"/>
          <w:b/>
          <w:color w:val="000000"/>
          <w:kern w:val="0"/>
          <w:sz w:val="28"/>
          <w:szCs w:val="28"/>
          <w:lang w:bidi="ar"/>
        </w:rPr>
      </w:pPr>
      <w:r>
        <w:rPr>
          <w:rFonts w:hint="eastAsia" w:ascii="宋体" w:hAnsi="宋体" w:cs="宋体"/>
          <w:b/>
          <w:color w:val="000000"/>
          <w:kern w:val="0"/>
          <w:sz w:val="28"/>
          <w:szCs w:val="28"/>
          <w:lang w:bidi="ar"/>
        </w:rPr>
        <w:t>附件</w:t>
      </w:r>
      <w:r>
        <w:rPr>
          <w:rFonts w:ascii="宋体" w:hAnsi="宋体" w:cs="宋体"/>
          <w:b/>
          <w:color w:val="000000"/>
          <w:kern w:val="0"/>
          <w:sz w:val="28"/>
          <w:szCs w:val="28"/>
          <w:lang w:bidi="ar"/>
        </w:rPr>
        <w:t>1</w:t>
      </w:r>
      <w:r>
        <w:rPr>
          <w:rFonts w:hint="eastAsia" w:ascii="宋体" w:hAnsi="宋体" w:cs="宋体"/>
          <w:b/>
          <w:color w:val="000000"/>
          <w:kern w:val="0"/>
          <w:sz w:val="28"/>
          <w:szCs w:val="28"/>
          <w:lang w:bidi="ar"/>
        </w:rPr>
        <w:t>.2</w:t>
      </w:r>
    </w:p>
    <w:p w14:paraId="0629218F">
      <w:pPr>
        <w:jc w:val="center"/>
        <w:rPr>
          <w:rFonts w:ascii="宋体" w:hAnsi="宋体"/>
          <w:b/>
          <w:bCs/>
          <w:sz w:val="28"/>
          <w:szCs w:val="28"/>
        </w:rPr>
      </w:pPr>
      <w:r>
        <w:rPr>
          <w:rFonts w:hint="eastAsia" w:ascii="黑体" w:hAnsi="宋体" w:eastAsia="黑体" w:cs="黑体"/>
          <w:b/>
          <w:color w:val="000000"/>
          <w:kern w:val="0"/>
          <w:sz w:val="32"/>
          <w:szCs w:val="32"/>
          <w:lang w:bidi="ar"/>
        </w:rPr>
        <w:t>企业基本情况</w:t>
      </w:r>
    </w:p>
    <w:tbl>
      <w:tblPr>
        <w:tblStyle w:val="4"/>
        <w:tblW w:w="9825" w:type="dxa"/>
        <w:tblInd w:w="-650" w:type="dxa"/>
        <w:tblLayout w:type="autofit"/>
        <w:tblCellMar>
          <w:top w:w="0" w:type="dxa"/>
          <w:left w:w="0" w:type="dxa"/>
          <w:bottom w:w="0" w:type="dxa"/>
          <w:right w:w="0" w:type="dxa"/>
        </w:tblCellMar>
      </w:tblPr>
      <w:tblGrid>
        <w:gridCol w:w="1335"/>
        <w:gridCol w:w="1455"/>
        <w:gridCol w:w="2009"/>
        <w:gridCol w:w="1530"/>
        <w:gridCol w:w="1185"/>
        <w:gridCol w:w="2311"/>
      </w:tblGrid>
      <w:tr w14:paraId="5452A4F8">
        <w:tblPrEx>
          <w:tblCellMar>
            <w:top w:w="0" w:type="dxa"/>
            <w:left w:w="0" w:type="dxa"/>
            <w:bottom w:w="0" w:type="dxa"/>
            <w:right w:w="0" w:type="dxa"/>
          </w:tblCellMar>
        </w:tblPrEx>
        <w:trPr>
          <w:trHeight w:val="750" w:hRule="atLeast"/>
        </w:trPr>
        <w:tc>
          <w:tcPr>
            <w:tcW w:w="2790"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8E3807C">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企业名称</w:t>
            </w:r>
          </w:p>
        </w:tc>
        <w:tc>
          <w:tcPr>
            <w:tcW w:w="3539"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FD19655">
            <w:pPr>
              <w:jc w:val="center"/>
              <w:rPr>
                <w:rFonts w:hint="eastAsia" w:ascii="宋体" w:hAnsi="宋体" w:cs="宋体"/>
                <w:color w:val="000000"/>
                <w:sz w:val="24"/>
              </w:rPr>
            </w:pPr>
          </w:p>
        </w:tc>
        <w:tc>
          <w:tcPr>
            <w:tcW w:w="11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31DB898">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会员级别</w:t>
            </w:r>
          </w:p>
        </w:tc>
        <w:tc>
          <w:tcPr>
            <w:tcW w:w="231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92FF640">
            <w:pPr>
              <w:jc w:val="center"/>
              <w:rPr>
                <w:rFonts w:hint="eastAsia" w:ascii="宋体" w:hAnsi="宋体" w:cs="宋体"/>
                <w:color w:val="000000"/>
                <w:sz w:val="24"/>
              </w:rPr>
            </w:pPr>
          </w:p>
        </w:tc>
      </w:tr>
      <w:tr w14:paraId="22E89B45">
        <w:tblPrEx>
          <w:tblCellMar>
            <w:top w:w="0" w:type="dxa"/>
            <w:left w:w="0" w:type="dxa"/>
            <w:bottom w:w="0" w:type="dxa"/>
            <w:right w:w="0" w:type="dxa"/>
          </w:tblCellMar>
        </w:tblPrEx>
        <w:trPr>
          <w:trHeight w:val="90" w:hRule="atLeast"/>
        </w:trPr>
        <w:tc>
          <w:tcPr>
            <w:tcW w:w="2790"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53EE497">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企业登记</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注册类型</w:t>
            </w:r>
          </w:p>
        </w:tc>
        <w:tc>
          <w:tcPr>
            <w:tcW w:w="3539"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0CED34F">
            <w:pPr>
              <w:jc w:val="center"/>
              <w:rPr>
                <w:rFonts w:hint="eastAsia" w:ascii="宋体" w:hAnsi="宋体" w:cs="宋体"/>
                <w:color w:val="000000"/>
                <w:sz w:val="24"/>
              </w:rPr>
            </w:pPr>
          </w:p>
        </w:tc>
        <w:tc>
          <w:tcPr>
            <w:tcW w:w="11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D78D5A8">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邮    编</w:t>
            </w:r>
          </w:p>
        </w:tc>
        <w:tc>
          <w:tcPr>
            <w:tcW w:w="231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CE28153">
            <w:pPr>
              <w:jc w:val="center"/>
              <w:rPr>
                <w:rFonts w:hint="eastAsia" w:ascii="宋体" w:hAnsi="宋体" w:cs="宋体"/>
                <w:color w:val="000000"/>
                <w:sz w:val="24"/>
              </w:rPr>
            </w:pPr>
          </w:p>
        </w:tc>
      </w:tr>
      <w:tr w14:paraId="6651DB9B">
        <w:tblPrEx>
          <w:tblCellMar>
            <w:top w:w="0" w:type="dxa"/>
            <w:left w:w="0" w:type="dxa"/>
            <w:bottom w:w="0" w:type="dxa"/>
            <w:right w:w="0" w:type="dxa"/>
          </w:tblCellMar>
        </w:tblPrEx>
        <w:trPr>
          <w:trHeight w:val="750" w:hRule="atLeast"/>
        </w:trPr>
        <w:tc>
          <w:tcPr>
            <w:tcW w:w="2790" w:type="dxa"/>
            <w:gridSpan w:val="2"/>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5692CC">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联系地址</w:t>
            </w:r>
          </w:p>
        </w:tc>
        <w:tc>
          <w:tcPr>
            <w:tcW w:w="7035" w:type="dxa"/>
            <w:gridSpan w:val="4"/>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11B6AE">
            <w:pPr>
              <w:jc w:val="center"/>
              <w:rPr>
                <w:rFonts w:hint="eastAsia" w:ascii="宋体" w:hAnsi="宋体" w:cs="宋体"/>
                <w:color w:val="000000"/>
                <w:sz w:val="24"/>
              </w:rPr>
            </w:pPr>
          </w:p>
        </w:tc>
      </w:tr>
      <w:tr w14:paraId="505F4B7E">
        <w:tblPrEx>
          <w:tblCellMar>
            <w:top w:w="0" w:type="dxa"/>
            <w:left w:w="0" w:type="dxa"/>
            <w:bottom w:w="0" w:type="dxa"/>
            <w:right w:w="0" w:type="dxa"/>
          </w:tblCellMar>
        </w:tblPrEx>
        <w:trPr>
          <w:trHeight w:val="750" w:hRule="atLeast"/>
        </w:trPr>
        <w:tc>
          <w:tcPr>
            <w:tcW w:w="279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FEDA22">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企业成立时间</w:t>
            </w:r>
          </w:p>
        </w:tc>
        <w:tc>
          <w:tcPr>
            <w:tcW w:w="20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52241E">
            <w:pPr>
              <w:jc w:val="center"/>
              <w:rPr>
                <w:rFonts w:hint="eastAsia" w:ascii="宋体" w:hAnsi="宋体" w:cs="宋体"/>
                <w:color w:val="000000"/>
                <w:sz w:val="24"/>
              </w:rPr>
            </w:pPr>
          </w:p>
        </w:tc>
        <w:tc>
          <w:tcPr>
            <w:tcW w:w="1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330099">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企业网址</w:t>
            </w:r>
          </w:p>
        </w:tc>
        <w:tc>
          <w:tcPr>
            <w:tcW w:w="349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0D90FE">
            <w:pPr>
              <w:jc w:val="center"/>
              <w:rPr>
                <w:rFonts w:hint="eastAsia" w:ascii="宋体" w:hAnsi="宋体" w:cs="宋体"/>
                <w:color w:val="000000"/>
                <w:sz w:val="24"/>
              </w:rPr>
            </w:pPr>
          </w:p>
        </w:tc>
      </w:tr>
      <w:tr w14:paraId="78C71004">
        <w:tblPrEx>
          <w:tblCellMar>
            <w:top w:w="0" w:type="dxa"/>
            <w:left w:w="0" w:type="dxa"/>
            <w:bottom w:w="0" w:type="dxa"/>
            <w:right w:w="0" w:type="dxa"/>
          </w:tblCellMar>
        </w:tblPrEx>
        <w:trPr>
          <w:trHeight w:val="750" w:hRule="atLeast"/>
        </w:trPr>
        <w:tc>
          <w:tcPr>
            <w:tcW w:w="279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B01EED">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法人（单位）</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代码</w:t>
            </w:r>
          </w:p>
        </w:tc>
        <w:tc>
          <w:tcPr>
            <w:tcW w:w="20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E46C9E">
            <w:pPr>
              <w:jc w:val="center"/>
              <w:rPr>
                <w:rFonts w:hint="eastAsia" w:ascii="宋体" w:hAnsi="宋体" w:cs="宋体"/>
                <w:color w:val="000000"/>
                <w:sz w:val="24"/>
              </w:rPr>
            </w:pPr>
          </w:p>
        </w:tc>
        <w:tc>
          <w:tcPr>
            <w:tcW w:w="1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C523A6">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法人代表</w:t>
            </w:r>
          </w:p>
        </w:tc>
        <w:tc>
          <w:tcPr>
            <w:tcW w:w="349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2403F7">
            <w:pPr>
              <w:jc w:val="center"/>
              <w:rPr>
                <w:rFonts w:hint="eastAsia" w:ascii="宋体" w:hAnsi="宋体" w:cs="宋体"/>
                <w:color w:val="000000"/>
                <w:sz w:val="24"/>
              </w:rPr>
            </w:pPr>
          </w:p>
        </w:tc>
      </w:tr>
      <w:tr w14:paraId="54D1E860">
        <w:tblPrEx>
          <w:tblCellMar>
            <w:top w:w="0" w:type="dxa"/>
            <w:left w:w="0" w:type="dxa"/>
            <w:bottom w:w="0" w:type="dxa"/>
            <w:right w:w="0" w:type="dxa"/>
          </w:tblCellMar>
        </w:tblPrEx>
        <w:trPr>
          <w:trHeight w:val="750" w:hRule="atLeast"/>
        </w:trPr>
        <w:tc>
          <w:tcPr>
            <w:tcW w:w="279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E39A81">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填表人姓名</w:t>
            </w:r>
          </w:p>
        </w:tc>
        <w:tc>
          <w:tcPr>
            <w:tcW w:w="20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7FAC84">
            <w:pPr>
              <w:jc w:val="center"/>
              <w:rPr>
                <w:rFonts w:hint="eastAsia" w:ascii="宋体" w:hAnsi="宋体" w:cs="宋体"/>
                <w:color w:val="000000"/>
                <w:sz w:val="24"/>
              </w:rPr>
            </w:pPr>
          </w:p>
        </w:tc>
        <w:tc>
          <w:tcPr>
            <w:tcW w:w="1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E81C34">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电    话</w:t>
            </w:r>
          </w:p>
        </w:tc>
        <w:tc>
          <w:tcPr>
            <w:tcW w:w="349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63BE9E">
            <w:pPr>
              <w:jc w:val="center"/>
              <w:rPr>
                <w:rFonts w:hint="eastAsia" w:ascii="宋体" w:hAnsi="宋体" w:cs="宋体"/>
                <w:color w:val="000000"/>
                <w:sz w:val="24"/>
              </w:rPr>
            </w:pPr>
          </w:p>
        </w:tc>
      </w:tr>
      <w:tr w14:paraId="78B8E55E">
        <w:tblPrEx>
          <w:tblCellMar>
            <w:top w:w="0" w:type="dxa"/>
            <w:left w:w="0" w:type="dxa"/>
            <w:bottom w:w="0" w:type="dxa"/>
            <w:right w:w="0" w:type="dxa"/>
          </w:tblCellMar>
        </w:tblPrEx>
        <w:trPr>
          <w:trHeight w:val="750" w:hRule="atLeast"/>
        </w:trPr>
        <w:tc>
          <w:tcPr>
            <w:tcW w:w="133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762C8C">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总经理</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38B53C">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姓  名</w:t>
            </w:r>
          </w:p>
        </w:tc>
        <w:tc>
          <w:tcPr>
            <w:tcW w:w="20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005835">
            <w:pPr>
              <w:jc w:val="center"/>
              <w:rPr>
                <w:rFonts w:hint="eastAsia" w:ascii="宋体" w:hAnsi="宋体" w:cs="宋体"/>
                <w:color w:val="000000"/>
                <w:sz w:val="24"/>
              </w:rPr>
            </w:pPr>
          </w:p>
        </w:tc>
        <w:tc>
          <w:tcPr>
            <w:tcW w:w="1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D6A17C">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电    话</w:t>
            </w:r>
          </w:p>
        </w:tc>
        <w:tc>
          <w:tcPr>
            <w:tcW w:w="349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ED33F1">
            <w:pPr>
              <w:jc w:val="center"/>
              <w:rPr>
                <w:rFonts w:hint="eastAsia" w:ascii="宋体" w:hAnsi="宋体" w:cs="宋体"/>
                <w:color w:val="000000"/>
                <w:sz w:val="24"/>
              </w:rPr>
            </w:pPr>
          </w:p>
        </w:tc>
      </w:tr>
      <w:tr w14:paraId="428756CC">
        <w:tblPrEx>
          <w:tblCellMar>
            <w:top w:w="0" w:type="dxa"/>
            <w:left w:w="0" w:type="dxa"/>
            <w:bottom w:w="0" w:type="dxa"/>
            <w:right w:w="0" w:type="dxa"/>
          </w:tblCellMar>
        </w:tblPrEx>
        <w:trPr>
          <w:trHeight w:val="750" w:hRule="atLeast"/>
        </w:trPr>
        <w:tc>
          <w:tcPr>
            <w:tcW w:w="13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07B101">
            <w:pPr>
              <w:jc w:val="center"/>
              <w:rPr>
                <w:rFonts w:hint="eastAsia" w:ascii="宋体" w:hAnsi="宋体" w:cs="宋体"/>
                <w:color w:val="000000"/>
                <w:sz w:val="24"/>
              </w:rPr>
            </w:pP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6AB4FA">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手  机</w:t>
            </w:r>
          </w:p>
        </w:tc>
        <w:tc>
          <w:tcPr>
            <w:tcW w:w="20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D0D125">
            <w:pPr>
              <w:jc w:val="center"/>
              <w:rPr>
                <w:rFonts w:hint="eastAsia" w:ascii="宋体" w:hAnsi="宋体" w:cs="宋体"/>
                <w:color w:val="000000"/>
                <w:sz w:val="24"/>
              </w:rPr>
            </w:pPr>
          </w:p>
        </w:tc>
        <w:tc>
          <w:tcPr>
            <w:tcW w:w="1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4F675A">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邮    箱</w:t>
            </w:r>
          </w:p>
        </w:tc>
        <w:tc>
          <w:tcPr>
            <w:tcW w:w="349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64AAD6">
            <w:pPr>
              <w:jc w:val="center"/>
              <w:rPr>
                <w:rFonts w:hint="eastAsia" w:ascii="宋体" w:hAnsi="宋体" w:cs="宋体"/>
                <w:color w:val="000000"/>
                <w:sz w:val="24"/>
              </w:rPr>
            </w:pPr>
          </w:p>
        </w:tc>
      </w:tr>
      <w:tr w14:paraId="1F346F27">
        <w:tblPrEx>
          <w:tblCellMar>
            <w:top w:w="0" w:type="dxa"/>
            <w:left w:w="0" w:type="dxa"/>
            <w:bottom w:w="0" w:type="dxa"/>
            <w:right w:w="0" w:type="dxa"/>
          </w:tblCellMar>
        </w:tblPrEx>
        <w:trPr>
          <w:trHeight w:val="750" w:hRule="atLeast"/>
        </w:trPr>
        <w:tc>
          <w:tcPr>
            <w:tcW w:w="133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B22DE2">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联系人</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3FD4C7">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姓  名</w:t>
            </w:r>
          </w:p>
        </w:tc>
        <w:tc>
          <w:tcPr>
            <w:tcW w:w="20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847921">
            <w:pPr>
              <w:jc w:val="center"/>
              <w:rPr>
                <w:rFonts w:hint="eastAsia" w:ascii="宋体" w:hAnsi="宋体" w:cs="宋体"/>
                <w:color w:val="000000"/>
                <w:sz w:val="24"/>
              </w:rPr>
            </w:pPr>
          </w:p>
        </w:tc>
        <w:tc>
          <w:tcPr>
            <w:tcW w:w="1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F00A40">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电    话</w:t>
            </w:r>
          </w:p>
        </w:tc>
        <w:tc>
          <w:tcPr>
            <w:tcW w:w="349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869A6C">
            <w:pPr>
              <w:jc w:val="center"/>
              <w:rPr>
                <w:rFonts w:hint="eastAsia" w:ascii="宋体" w:hAnsi="宋体" w:cs="宋体"/>
                <w:color w:val="000000"/>
                <w:sz w:val="24"/>
              </w:rPr>
            </w:pPr>
          </w:p>
        </w:tc>
      </w:tr>
      <w:tr w14:paraId="4398A004">
        <w:tblPrEx>
          <w:tblCellMar>
            <w:top w:w="0" w:type="dxa"/>
            <w:left w:w="0" w:type="dxa"/>
            <w:bottom w:w="0" w:type="dxa"/>
            <w:right w:w="0" w:type="dxa"/>
          </w:tblCellMar>
        </w:tblPrEx>
        <w:trPr>
          <w:trHeight w:val="750" w:hRule="atLeast"/>
        </w:trPr>
        <w:tc>
          <w:tcPr>
            <w:tcW w:w="13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115B11">
            <w:pPr>
              <w:jc w:val="center"/>
              <w:rPr>
                <w:rFonts w:hint="eastAsia" w:ascii="宋体" w:hAnsi="宋体" w:cs="宋体"/>
                <w:color w:val="000000"/>
                <w:sz w:val="24"/>
              </w:rPr>
            </w:pP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C7639E">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手  机</w:t>
            </w:r>
          </w:p>
        </w:tc>
        <w:tc>
          <w:tcPr>
            <w:tcW w:w="20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23E860">
            <w:pPr>
              <w:jc w:val="center"/>
              <w:rPr>
                <w:rFonts w:hint="eastAsia" w:ascii="宋体" w:hAnsi="宋体" w:cs="宋体"/>
                <w:color w:val="000000"/>
                <w:sz w:val="24"/>
              </w:rPr>
            </w:pPr>
          </w:p>
        </w:tc>
        <w:tc>
          <w:tcPr>
            <w:tcW w:w="1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4AEA0B">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邮    箱</w:t>
            </w:r>
          </w:p>
        </w:tc>
        <w:tc>
          <w:tcPr>
            <w:tcW w:w="349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54BA49">
            <w:pPr>
              <w:jc w:val="center"/>
              <w:rPr>
                <w:rFonts w:hint="eastAsia" w:ascii="宋体" w:hAnsi="宋体" w:cs="宋体"/>
                <w:color w:val="000000"/>
                <w:sz w:val="24"/>
              </w:rPr>
            </w:pPr>
          </w:p>
        </w:tc>
      </w:tr>
      <w:tr w14:paraId="2418CE32">
        <w:tblPrEx>
          <w:tblCellMar>
            <w:top w:w="0" w:type="dxa"/>
            <w:left w:w="0" w:type="dxa"/>
            <w:bottom w:w="0" w:type="dxa"/>
            <w:right w:w="0" w:type="dxa"/>
          </w:tblCellMar>
        </w:tblPrEx>
        <w:trPr>
          <w:trHeight w:val="750" w:hRule="atLeast"/>
        </w:trPr>
        <w:tc>
          <w:tcPr>
            <w:tcW w:w="279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24E876">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是否总部型企业</w:t>
            </w:r>
          </w:p>
        </w:tc>
        <w:tc>
          <w:tcPr>
            <w:tcW w:w="20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EE8B68">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□是  □否</w:t>
            </w:r>
          </w:p>
        </w:tc>
        <w:tc>
          <w:tcPr>
            <w:tcW w:w="1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B7EDC5">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与开发企业</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关系</w:t>
            </w:r>
          </w:p>
        </w:tc>
        <w:tc>
          <w:tcPr>
            <w:tcW w:w="349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012FDD">
            <w:pPr>
              <w:widowControl/>
              <w:ind w:firstLine="240" w:firstLineChars="100"/>
              <w:textAlignment w:val="center"/>
              <w:rPr>
                <w:rFonts w:hint="eastAsia" w:ascii="宋体" w:hAnsi="宋体" w:cs="宋体"/>
                <w:color w:val="000000"/>
                <w:sz w:val="24"/>
              </w:rPr>
            </w:pPr>
            <w:r>
              <w:rPr>
                <w:rFonts w:hint="eastAsia" w:ascii="宋体" w:hAnsi="宋体" w:cs="宋体"/>
                <w:color w:val="000000"/>
                <w:kern w:val="0"/>
                <w:sz w:val="24"/>
                <w:lang w:bidi="ar"/>
              </w:rPr>
              <w:t>□隶属 □合作 □无关系</w:t>
            </w:r>
          </w:p>
        </w:tc>
      </w:tr>
      <w:tr w14:paraId="708FE49B">
        <w:tblPrEx>
          <w:tblCellMar>
            <w:top w:w="0" w:type="dxa"/>
            <w:left w:w="0" w:type="dxa"/>
            <w:bottom w:w="0" w:type="dxa"/>
            <w:right w:w="0" w:type="dxa"/>
          </w:tblCellMar>
        </w:tblPrEx>
        <w:trPr>
          <w:trHeight w:val="2980" w:hRule="atLeast"/>
        </w:trPr>
        <w:tc>
          <w:tcPr>
            <w:tcW w:w="279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6C8A10">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主营业务</w:t>
            </w:r>
          </w:p>
        </w:tc>
        <w:tc>
          <w:tcPr>
            <w:tcW w:w="7035"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548030">
            <w:pPr>
              <w:jc w:val="center"/>
              <w:rPr>
                <w:rFonts w:hint="eastAsia" w:ascii="宋体" w:hAnsi="宋体" w:cs="宋体"/>
                <w:color w:val="000000"/>
                <w:sz w:val="24"/>
              </w:rPr>
            </w:pPr>
          </w:p>
        </w:tc>
      </w:tr>
      <w:tr w14:paraId="7B6E05A2">
        <w:tblPrEx>
          <w:tblCellMar>
            <w:top w:w="0" w:type="dxa"/>
            <w:left w:w="0" w:type="dxa"/>
            <w:bottom w:w="0" w:type="dxa"/>
            <w:right w:w="0" w:type="dxa"/>
          </w:tblCellMar>
        </w:tblPrEx>
        <w:trPr>
          <w:trHeight w:val="2980" w:hRule="atLeast"/>
        </w:trPr>
        <w:tc>
          <w:tcPr>
            <w:tcW w:w="279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A4D8F2">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eastAsia="zh-CN" w:bidi="ar"/>
              </w:rPr>
              <w:t>2025</w:t>
            </w:r>
            <w:r>
              <w:rPr>
                <w:rFonts w:hint="eastAsia" w:ascii="宋体" w:hAnsi="宋体" w:cs="宋体"/>
                <w:color w:val="000000"/>
                <w:kern w:val="0"/>
                <w:sz w:val="24"/>
                <w:lang w:bidi="ar"/>
              </w:rPr>
              <w:t>年获得区级以上表彰情况</w:t>
            </w:r>
          </w:p>
        </w:tc>
        <w:tc>
          <w:tcPr>
            <w:tcW w:w="7035"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298E7F">
            <w:pPr>
              <w:jc w:val="center"/>
              <w:rPr>
                <w:rFonts w:hint="eastAsia" w:ascii="宋体" w:hAnsi="宋体" w:cs="宋体"/>
                <w:color w:val="000000"/>
                <w:sz w:val="24"/>
              </w:rPr>
            </w:pPr>
          </w:p>
        </w:tc>
      </w:tr>
      <w:tr w14:paraId="26B9BE4A">
        <w:tblPrEx>
          <w:tblCellMar>
            <w:top w:w="0" w:type="dxa"/>
            <w:left w:w="0" w:type="dxa"/>
            <w:bottom w:w="0" w:type="dxa"/>
            <w:right w:w="0" w:type="dxa"/>
          </w:tblCellMar>
        </w:tblPrEx>
        <w:trPr>
          <w:trHeight w:val="9302" w:hRule="atLeast"/>
        </w:trPr>
        <w:tc>
          <w:tcPr>
            <w:tcW w:w="279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25F63B">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eastAsia="zh-CN" w:bidi="ar"/>
              </w:rPr>
              <w:t>2025</w:t>
            </w:r>
            <w:r>
              <w:rPr>
                <w:rFonts w:hint="eastAsia" w:ascii="宋体" w:hAnsi="宋体" w:cs="宋体"/>
                <w:color w:val="000000"/>
                <w:kern w:val="0"/>
                <w:sz w:val="24"/>
                <w:lang w:bidi="ar"/>
              </w:rPr>
              <w:t>年企业重大事件（包括重大投诉事件）</w:t>
            </w:r>
          </w:p>
        </w:tc>
        <w:tc>
          <w:tcPr>
            <w:tcW w:w="7035"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E7DFDE">
            <w:pPr>
              <w:jc w:val="center"/>
              <w:rPr>
                <w:rFonts w:hint="eastAsia" w:ascii="宋体" w:hAnsi="宋体" w:cs="宋体"/>
                <w:color w:val="000000"/>
                <w:sz w:val="24"/>
              </w:rPr>
            </w:pPr>
          </w:p>
        </w:tc>
      </w:tr>
    </w:tbl>
    <w:p w14:paraId="4DAE88B3">
      <w:pPr>
        <w:rPr>
          <w:rFonts w:ascii="宋体" w:hAnsi="宋体"/>
          <w:b/>
          <w:bCs/>
          <w:sz w:val="28"/>
          <w:szCs w:val="28"/>
        </w:rPr>
      </w:pPr>
    </w:p>
    <w:p w14:paraId="1135070B">
      <w:pPr>
        <w:rPr>
          <w:rFonts w:hint="eastAsia" w:ascii="宋体" w:hAnsi="宋体"/>
          <w:b/>
          <w:bCs/>
          <w:sz w:val="28"/>
          <w:szCs w:val="28"/>
        </w:rPr>
      </w:pPr>
    </w:p>
    <w:tbl>
      <w:tblPr>
        <w:tblStyle w:val="4"/>
        <w:tblpPr w:leftFromText="180" w:rightFromText="180" w:vertAnchor="text" w:horzAnchor="page" w:tblpX="853" w:tblpY="166"/>
        <w:tblOverlap w:val="never"/>
        <w:tblW w:w="10363" w:type="dxa"/>
        <w:tblInd w:w="0" w:type="dxa"/>
        <w:tblLayout w:type="fixed"/>
        <w:tblCellMar>
          <w:top w:w="0" w:type="dxa"/>
          <w:left w:w="0" w:type="dxa"/>
          <w:bottom w:w="0" w:type="dxa"/>
          <w:right w:w="0" w:type="dxa"/>
        </w:tblCellMar>
      </w:tblPr>
      <w:tblGrid>
        <w:gridCol w:w="3169"/>
        <w:gridCol w:w="1020"/>
        <w:gridCol w:w="905"/>
        <w:gridCol w:w="638"/>
        <w:gridCol w:w="13"/>
        <w:gridCol w:w="459"/>
        <w:gridCol w:w="481"/>
        <w:gridCol w:w="590"/>
        <w:gridCol w:w="849"/>
        <w:gridCol w:w="694"/>
        <w:gridCol w:w="39"/>
        <w:gridCol w:w="422"/>
        <w:gridCol w:w="1084"/>
      </w:tblGrid>
      <w:tr w14:paraId="3B4711D5">
        <w:tblPrEx>
          <w:tblCellMar>
            <w:top w:w="0" w:type="dxa"/>
            <w:left w:w="0" w:type="dxa"/>
            <w:bottom w:w="0" w:type="dxa"/>
            <w:right w:w="0" w:type="dxa"/>
          </w:tblCellMar>
        </w:tblPrEx>
        <w:trPr>
          <w:trHeight w:val="570" w:hRule="atLeast"/>
        </w:trPr>
        <w:tc>
          <w:tcPr>
            <w:tcW w:w="10363" w:type="dxa"/>
            <w:gridSpan w:val="1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981711">
            <w:pPr>
              <w:widowControl/>
              <w:jc w:val="center"/>
              <w:textAlignment w:val="center"/>
              <w:rPr>
                <w:rFonts w:hint="eastAsia" w:ascii="宋体" w:hAnsi="宋体" w:cs="宋体"/>
                <w:b/>
                <w:color w:val="000000"/>
                <w:kern w:val="0"/>
                <w:sz w:val="24"/>
                <w:lang w:bidi="ar"/>
              </w:rPr>
            </w:pPr>
            <w:r>
              <w:rPr>
                <w:rFonts w:hint="eastAsia" w:ascii="宋体" w:hAnsi="宋体" w:cs="宋体"/>
                <w:b/>
                <w:color w:val="000000"/>
                <w:kern w:val="0"/>
                <w:sz w:val="24"/>
                <w:lang w:bidi="ar"/>
              </w:rPr>
              <w:t>续表1 企业从业人员情况</w:t>
            </w:r>
          </w:p>
        </w:tc>
      </w:tr>
      <w:tr w14:paraId="4BC45F6F">
        <w:tblPrEx>
          <w:tblCellMar>
            <w:top w:w="0" w:type="dxa"/>
            <w:left w:w="0" w:type="dxa"/>
            <w:bottom w:w="0" w:type="dxa"/>
            <w:right w:w="0" w:type="dxa"/>
          </w:tblCellMar>
        </w:tblPrEx>
        <w:trPr>
          <w:trHeight w:val="570" w:hRule="atLeast"/>
        </w:trPr>
        <w:tc>
          <w:tcPr>
            <w:tcW w:w="3169"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0C32D231">
            <w:pPr>
              <w:widowControl/>
              <w:jc w:val="center"/>
              <w:textAlignment w:val="center"/>
              <w:rPr>
                <w:rFonts w:hint="eastAsia" w:ascii="宋体" w:hAnsi="宋体" w:cs="宋体"/>
                <w:b/>
                <w:color w:val="000000"/>
                <w:sz w:val="24"/>
              </w:rPr>
            </w:pPr>
            <w:r>
              <w:rPr>
                <w:rFonts w:hint="eastAsia" w:ascii="宋体" w:hAnsi="宋体" w:cs="宋体"/>
                <w:b/>
                <w:color w:val="000000"/>
                <w:kern w:val="0"/>
                <w:sz w:val="24"/>
                <w:lang w:bidi="ar"/>
              </w:rPr>
              <w:t>指标名称</w:t>
            </w:r>
          </w:p>
        </w:tc>
        <w:tc>
          <w:tcPr>
            <w:tcW w:w="1020"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2C527A9A">
            <w:pPr>
              <w:widowControl/>
              <w:jc w:val="center"/>
              <w:textAlignment w:val="center"/>
              <w:rPr>
                <w:rFonts w:hint="eastAsia" w:ascii="宋体" w:hAnsi="宋体" w:cs="宋体"/>
                <w:b/>
                <w:color w:val="000000"/>
                <w:sz w:val="24"/>
              </w:rPr>
            </w:pPr>
            <w:r>
              <w:rPr>
                <w:rFonts w:hint="eastAsia" w:ascii="宋体" w:hAnsi="宋体" w:cs="宋体"/>
                <w:b/>
                <w:color w:val="000000"/>
                <w:kern w:val="0"/>
                <w:sz w:val="24"/>
                <w:lang w:bidi="ar"/>
              </w:rPr>
              <w:t>代码</w:t>
            </w:r>
          </w:p>
        </w:tc>
        <w:tc>
          <w:tcPr>
            <w:tcW w:w="3086"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781424">
            <w:pPr>
              <w:widowControl/>
              <w:jc w:val="center"/>
              <w:textAlignment w:val="center"/>
              <w:rPr>
                <w:rFonts w:hint="eastAsia" w:ascii="宋体" w:hAnsi="宋体" w:cs="宋体"/>
                <w:b/>
                <w:color w:val="000000"/>
                <w:kern w:val="0"/>
                <w:sz w:val="24"/>
                <w:lang w:bidi="ar"/>
              </w:rPr>
            </w:pPr>
            <w:r>
              <w:rPr>
                <w:rFonts w:hint="eastAsia" w:ascii="宋体" w:hAnsi="宋体" w:cs="宋体"/>
                <w:b/>
                <w:color w:val="000000"/>
                <w:kern w:val="0"/>
                <w:sz w:val="24"/>
                <w:lang w:bidi="ar"/>
              </w:rPr>
              <w:t>武汉市范围数据</w:t>
            </w:r>
          </w:p>
        </w:tc>
        <w:tc>
          <w:tcPr>
            <w:tcW w:w="3088"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D066FF">
            <w:pPr>
              <w:widowControl/>
              <w:jc w:val="center"/>
              <w:textAlignment w:val="center"/>
              <w:rPr>
                <w:rFonts w:hint="eastAsia" w:ascii="宋体" w:hAnsi="宋体" w:cs="宋体"/>
                <w:b/>
                <w:color w:val="000000"/>
                <w:kern w:val="0"/>
                <w:sz w:val="24"/>
                <w:lang w:bidi="ar"/>
              </w:rPr>
            </w:pPr>
            <w:r>
              <w:rPr>
                <w:rFonts w:hint="eastAsia" w:ascii="宋体" w:hAnsi="宋体" w:cs="宋体"/>
                <w:b/>
                <w:color w:val="000000"/>
                <w:kern w:val="0"/>
                <w:sz w:val="24"/>
                <w:lang w:bidi="ar"/>
              </w:rPr>
              <w:t>全国范围数据</w:t>
            </w:r>
          </w:p>
        </w:tc>
      </w:tr>
      <w:tr w14:paraId="582EF410">
        <w:tblPrEx>
          <w:tblCellMar>
            <w:top w:w="0" w:type="dxa"/>
            <w:left w:w="0" w:type="dxa"/>
            <w:bottom w:w="0" w:type="dxa"/>
            <w:right w:w="0" w:type="dxa"/>
          </w:tblCellMar>
        </w:tblPrEx>
        <w:trPr>
          <w:trHeight w:val="570" w:hRule="atLeast"/>
        </w:trPr>
        <w:tc>
          <w:tcPr>
            <w:tcW w:w="3169"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7AEB30B3">
            <w:pPr>
              <w:widowControl/>
              <w:jc w:val="center"/>
              <w:textAlignment w:val="center"/>
              <w:rPr>
                <w:rFonts w:hint="eastAsia" w:ascii="宋体" w:hAnsi="宋体" w:cs="宋体"/>
                <w:b/>
                <w:color w:val="000000"/>
                <w:sz w:val="24"/>
              </w:rPr>
            </w:pPr>
          </w:p>
        </w:tc>
        <w:tc>
          <w:tcPr>
            <w:tcW w:w="1020"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1A68FAD3">
            <w:pPr>
              <w:widowControl/>
              <w:jc w:val="center"/>
              <w:textAlignment w:val="center"/>
              <w:rPr>
                <w:rFonts w:hint="eastAsia" w:ascii="宋体" w:hAnsi="宋体" w:cs="宋体"/>
                <w:b/>
                <w:color w:val="000000"/>
                <w:sz w:val="24"/>
              </w:rPr>
            </w:pPr>
          </w:p>
        </w:tc>
        <w:tc>
          <w:tcPr>
            <w:tcW w:w="1556"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FADAF5">
            <w:pPr>
              <w:widowControl/>
              <w:jc w:val="center"/>
              <w:textAlignment w:val="center"/>
              <w:rPr>
                <w:rFonts w:hint="eastAsia" w:ascii="宋体" w:hAnsi="宋体" w:cs="宋体"/>
                <w:b/>
                <w:color w:val="000000"/>
                <w:sz w:val="24"/>
              </w:rPr>
            </w:pPr>
            <w:r>
              <w:rPr>
                <w:rFonts w:hint="eastAsia" w:ascii="宋体" w:hAnsi="宋体" w:cs="宋体"/>
                <w:b/>
                <w:color w:val="000000"/>
                <w:kern w:val="0"/>
                <w:sz w:val="24"/>
                <w:lang w:bidi="ar"/>
              </w:rPr>
              <w:t>数量（人）</w:t>
            </w:r>
          </w:p>
        </w:tc>
        <w:tc>
          <w:tcPr>
            <w:tcW w:w="153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320B72">
            <w:pPr>
              <w:widowControl/>
              <w:jc w:val="center"/>
              <w:textAlignment w:val="center"/>
              <w:rPr>
                <w:rFonts w:hint="eastAsia" w:ascii="宋体" w:hAnsi="宋体" w:cs="宋体"/>
                <w:b/>
                <w:color w:val="000000"/>
                <w:sz w:val="24"/>
              </w:rPr>
            </w:pPr>
            <w:r>
              <w:rPr>
                <w:rFonts w:hint="eastAsia" w:ascii="宋体" w:hAnsi="宋体" w:cs="宋体"/>
                <w:b/>
                <w:color w:val="000000"/>
                <w:kern w:val="0"/>
                <w:sz w:val="24"/>
                <w:lang w:bidi="ar"/>
              </w:rPr>
              <w:t>年平均工资（元）</w:t>
            </w:r>
          </w:p>
        </w:tc>
        <w:tc>
          <w:tcPr>
            <w:tcW w:w="158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72E651">
            <w:pPr>
              <w:widowControl/>
              <w:jc w:val="center"/>
              <w:textAlignment w:val="center"/>
              <w:rPr>
                <w:rFonts w:hint="eastAsia" w:ascii="宋体" w:hAnsi="宋体" w:cs="宋体"/>
                <w:b/>
                <w:color w:val="000000"/>
                <w:sz w:val="24"/>
              </w:rPr>
            </w:pPr>
            <w:r>
              <w:rPr>
                <w:rFonts w:hint="eastAsia" w:ascii="宋体" w:hAnsi="宋体" w:cs="宋体"/>
                <w:b/>
                <w:color w:val="000000"/>
                <w:kern w:val="0"/>
                <w:sz w:val="24"/>
                <w:lang w:bidi="ar"/>
              </w:rPr>
              <w:t>数量（人）</w:t>
            </w:r>
          </w:p>
        </w:tc>
        <w:tc>
          <w:tcPr>
            <w:tcW w:w="150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D362BC">
            <w:pPr>
              <w:widowControl/>
              <w:jc w:val="center"/>
              <w:textAlignment w:val="center"/>
              <w:rPr>
                <w:rFonts w:hint="eastAsia" w:ascii="宋体" w:hAnsi="宋体" w:cs="宋体"/>
                <w:b/>
                <w:color w:val="000000"/>
                <w:kern w:val="0"/>
                <w:sz w:val="24"/>
                <w:lang w:bidi="ar"/>
              </w:rPr>
            </w:pPr>
            <w:r>
              <w:rPr>
                <w:rFonts w:hint="eastAsia" w:ascii="宋体" w:hAnsi="宋体" w:cs="宋体"/>
                <w:b/>
                <w:color w:val="000000"/>
                <w:kern w:val="0"/>
                <w:sz w:val="24"/>
                <w:lang w:bidi="ar"/>
              </w:rPr>
              <w:t>年平均工资（元）</w:t>
            </w:r>
          </w:p>
        </w:tc>
      </w:tr>
      <w:tr w14:paraId="62DEC5BC">
        <w:tblPrEx>
          <w:tblCellMar>
            <w:top w:w="0" w:type="dxa"/>
            <w:left w:w="0" w:type="dxa"/>
            <w:bottom w:w="0" w:type="dxa"/>
            <w:right w:w="0" w:type="dxa"/>
          </w:tblCellMar>
        </w:tblPrEx>
        <w:trPr>
          <w:trHeight w:val="570" w:hRule="atLeast"/>
        </w:trPr>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072337">
            <w:pPr>
              <w:widowControl/>
              <w:textAlignment w:val="center"/>
              <w:rPr>
                <w:rFonts w:hint="eastAsia" w:ascii="宋体" w:hAnsi="宋体" w:cs="宋体"/>
                <w:color w:val="000000"/>
                <w:sz w:val="24"/>
              </w:rPr>
            </w:pPr>
            <w:r>
              <w:rPr>
                <w:rFonts w:hint="eastAsia" w:ascii="宋体" w:hAnsi="宋体" w:cs="宋体"/>
                <w:color w:val="000000"/>
                <w:kern w:val="0"/>
                <w:sz w:val="24"/>
                <w:lang w:bidi="ar"/>
              </w:rPr>
              <w:t>企业从业人员总数</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8594CB">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101</w:t>
            </w:r>
          </w:p>
        </w:tc>
        <w:tc>
          <w:tcPr>
            <w:tcW w:w="1556"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209DDA">
            <w:pPr>
              <w:widowControl/>
              <w:jc w:val="center"/>
              <w:textAlignment w:val="center"/>
              <w:rPr>
                <w:rFonts w:hint="eastAsia" w:ascii="宋体" w:hAnsi="宋体" w:cs="宋体"/>
                <w:color w:val="000000"/>
                <w:sz w:val="24"/>
              </w:rPr>
            </w:pPr>
          </w:p>
        </w:tc>
        <w:tc>
          <w:tcPr>
            <w:tcW w:w="153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2F3602">
            <w:pPr>
              <w:jc w:val="center"/>
              <w:rPr>
                <w:rFonts w:hint="eastAsia" w:ascii="宋体" w:hAnsi="宋体" w:cs="宋体"/>
                <w:b/>
                <w:color w:val="000000"/>
                <w:sz w:val="24"/>
              </w:rPr>
            </w:pPr>
          </w:p>
        </w:tc>
        <w:tc>
          <w:tcPr>
            <w:tcW w:w="158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A76CED">
            <w:pPr>
              <w:jc w:val="center"/>
              <w:rPr>
                <w:rFonts w:hint="eastAsia" w:ascii="宋体" w:hAnsi="宋体" w:cs="宋体"/>
                <w:b/>
                <w:color w:val="000000"/>
                <w:sz w:val="24"/>
              </w:rPr>
            </w:pPr>
          </w:p>
        </w:tc>
        <w:tc>
          <w:tcPr>
            <w:tcW w:w="150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D3D807">
            <w:pPr>
              <w:jc w:val="center"/>
              <w:rPr>
                <w:rFonts w:hint="eastAsia" w:ascii="宋体" w:hAnsi="宋体" w:cs="宋体"/>
                <w:b/>
                <w:color w:val="000000"/>
                <w:sz w:val="24"/>
              </w:rPr>
            </w:pPr>
          </w:p>
        </w:tc>
      </w:tr>
      <w:tr w14:paraId="71A57BE2">
        <w:tblPrEx>
          <w:tblCellMar>
            <w:top w:w="0" w:type="dxa"/>
            <w:left w:w="0" w:type="dxa"/>
            <w:bottom w:w="0" w:type="dxa"/>
            <w:right w:w="0" w:type="dxa"/>
          </w:tblCellMar>
        </w:tblPrEx>
        <w:trPr>
          <w:trHeight w:val="570" w:hRule="atLeast"/>
        </w:trPr>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098098">
            <w:pPr>
              <w:widowControl/>
              <w:textAlignment w:val="center"/>
              <w:rPr>
                <w:rFonts w:hint="eastAsia" w:ascii="宋体" w:hAnsi="宋体" w:cs="宋体"/>
                <w:color w:val="000000"/>
                <w:sz w:val="24"/>
              </w:rPr>
            </w:pPr>
            <w:r>
              <w:rPr>
                <w:rFonts w:hint="eastAsia" w:ascii="宋体" w:hAnsi="宋体" w:cs="宋体"/>
                <w:color w:val="000000"/>
                <w:kern w:val="0"/>
                <w:sz w:val="24"/>
                <w:lang w:bidi="ar"/>
              </w:rPr>
              <w:t>一、按岗位分类</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CA4637">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102</w:t>
            </w:r>
          </w:p>
        </w:tc>
        <w:tc>
          <w:tcPr>
            <w:tcW w:w="1556"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A911BA">
            <w:pPr>
              <w:widowControl/>
              <w:jc w:val="center"/>
              <w:textAlignment w:val="center"/>
              <w:rPr>
                <w:rFonts w:hint="eastAsia" w:ascii="宋体" w:hAnsi="宋体" w:cs="宋体"/>
                <w:b/>
                <w:color w:val="000000"/>
                <w:sz w:val="24"/>
              </w:rPr>
            </w:pPr>
            <w:r>
              <w:rPr>
                <w:rFonts w:hint="eastAsia" w:ascii="宋体" w:hAnsi="宋体" w:cs="宋体"/>
                <w:b/>
                <w:color w:val="000000"/>
                <w:kern w:val="0"/>
                <w:sz w:val="24"/>
                <w:lang w:bidi="ar"/>
              </w:rPr>
              <w:t>-</w:t>
            </w:r>
          </w:p>
        </w:tc>
        <w:tc>
          <w:tcPr>
            <w:tcW w:w="153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320219">
            <w:pPr>
              <w:jc w:val="center"/>
              <w:rPr>
                <w:rFonts w:hint="eastAsia" w:ascii="宋体" w:hAnsi="宋体" w:cs="宋体"/>
                <w:b/>
                <w:color w:val="000000"/>
                <w:sz w:val="24"/>
              </w:rPr>
            </w:pPr>
          </w:p>
        </w:tc>
        <w:tc>
          <w:tcPr>
            <w:tcW w:w="158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9AE394">
            <w:pPr>
              <w:widowControl/>
              <w:jc w:val="center"/>
              <w:textAlignment w:val="center"/>
              <w:rPr>
                <w:rFonts w:hint="eastAsia" w:ascii="宋体" w:hAnsi="宋体" w:cs="宋体"/>
                <w:b/>
                <w:color w:val="000000"/>
                <w:sz w:val="24"/>
              </w:rPr>
            </w:pPr>
            <w:r>
              <w:rPr>
                <w:rFonts w:hint="eastAsia" w:ascii="宋体" w:hAnsi="宋体" w:cs="宋体"/>
                <w:b/>
                <w:color w:val="000000"/>
                <w:kern w:val="0"/>
                <w:sz w:val="24"/>
                <w:lang w:bidi="ar"/>
              </w:rPr>
              <w:t>-</w:t>
            </w:r>
          </w:p>
        </w:tc>
        <w:tc>
          <w:tcPr>
            <w:tcW w:w="150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F6C8B4">
            <w:pPr>
              <w:jc w:val="center"/>
              <w:rPr>
                <w:rFonts w:hint="eastAsia" w:ascii="宋体" w:hAnsi="宋体" w:cs="宋体"/>
                <w:b/>
                <w:color w:val="000000"/>
                <w:sz w:val="24"/>
              </w:rPr>
            </w:pPr>
          </w:p>
        </w:tc>
      </w:tr>
      <w:tr w14:paraId="0F0DC895">
        <w:tblPrEx>
          <w:tblCellMar>
            <w:top w:w="0" w:type="dxa"/>
            <w:left w:w="0" w:type="dxa"/>
            <w:bottom w:w="0" w:type="dxa"/>
            <w:right w:w="0" w:type="dxa"/>
          </w:tblCellMar>
        </w:tblPrEx>
        <w:trPr>
          <w:trHeight w:val="570" w:hRule="atLeast"/>
        </w:trPr>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306CC2">
            <w:pPr>
              <w:widowControl/>
              <w:textAlignment w:val="center"/>
              <w:rPr>
                <w:rFonts w:hint="eastAsia" w:ascii="宋体" w:hAnsi="宋体" w:cs="宋体"/>
                <w:color w:val="000000"/>
                <w:sz w:val="24"/>
              </w:rPr>
            </w:pPr>
            <w:r>
              <w:rPr>
                <w:rFonts w:hint="eastAsia" w:ascii="宋体" w:hAnsi="宋体" w:cs="宋体"/>
                <w:color w:val="000000"/>
                <w:kern w:val="0"/>
                <w:sz w:val="24"/>
                <w:lang w:bidi="ar"/>
              </w:rPr>
              <w:t>（一）经营管理人员</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FDDD7C">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103</w:t>
            </w:r>
          </w:p>
        </w:tc>
        <w:tc>
          <w:tcPr>
            <w:tcW w:w="1556"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EC1BCC">
            <w:pPr>
              <w:widowControl/>
              <w:jc w:val="center"/>
              <w:textAlignment w:val="center"/>
              <w:rPr>
                <w:rFonts w:hint="eastAsia" w:ascii="宋体" w:hAnsi="宋体" w:cs="宋体"/>
                <w:color w:val="000000"/>
                <w:sz w:val="24"/>
              </w:rPr>
            </w:pPr>
          </w:p>
        </w:tc>
        <w:tc>
          <w:tcPr>
            <w:tcW w:w="153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1D90B8">
            <w:pPr>
              <w:jc w:val="center"/>
              <w:rPr>
                <w:rFonts w:hint="eastAsia" w:ascii="宋体" w:hAnsi="宋体" w:cs="宋体"/>
                <w:b/>
                <w:color w:val="000000"/>
                <w:sz w:val="24"/>
              </w:rPr>
            </w:pPr>
          </w:p>
        </w:tc>
        <w:tc>
          <w:tcPr>
            <w:tcW w:w="158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EF0606">
            <w:pPr>
              <w:jc w:val="center"/>
              <w:rPr>
                <w:rFonts w:hint="eastAsia" w:ascii="宋体" w:hAnsi="宋体" w:cs="宋体"/>
                <w:b/>
                <w:color w:val="000000"/>
                <w:sz w:val="24"/>
              </w:rPr>
            </w:pPr>
          </w:p>
        </w:tc>
        <w:tc>
          <w:tcPr>
            <w:tcW w:w="150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0B26C6">
            <w:pPr>
              <w:jc w:val="center"/>
              <w:rPr>
                <w:rFonts w:hint="eastAsia" w:ascii="宋体" w:hAnsi="宋体" w:cs="宋体"/>
                <w:b/>
                <w:color w:val="000000"/>
                <w:sz w:val="24"/>
              </w:rPr>
            </w:pPr>
          </w:p>
        </w:tc>
      </w:tr>
      <w:tr w14:paraId="6EC457FB">
        <w:tblPrEx>
          <w:tblCellMar>
            <w:top w:w="0" w:type="dxa"/>
            <w:left w:w="0" w:type="dxa"/>
            <w:bottom w:w="0" w:type="dxa"/>
            <w:right w:w="0" w:type="dxa"/>
          </w:tblCellMar>
        </w:tblPrEx>
        <w:trPr>
          <w:trHeight w:val="570" w:hRule="atLeast"/>
        </w:trPr>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2099CB">
            <w:pPr>
              <w:widowControl/>
              <w:textAlignment w:val="center"/>
              <w:rPr>
                <w:rFonts w:hint="eastAsia" w:ascii="宋体" w:hAnsi="宋体" w:cs="宋体"/>
                <w:color w:val="000000"/>
                <w:sz w:val="24"/>
              </w:rPr>
            </w:pPr>
            <w:r>
              <w:rPr>
                <w:rFonts w:hint="eastAsia" w:ascii="宋体" w:hAnsi="宋体" w:cs="宋体"/>
                <w:color w:val="000000"/>
                <w:kern w:val="0"/>
                <w:sz w:val="24"/>
                <w:lang w:bidi="ar"/>
              </w:rPr>
              <w:t xml:space="preserve">    其中：企业高层管理人员</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2B432B">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104</w:t>
            </w:r>
          </w:p>
        </w:tc>
        <w:tc>
          <w:tcPr>
            <w:tcW w:w="1556"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BA385A">
            <w:pPr>
              <w:widowControl/>
              <w:jc w:val="center"/>
              <w:textAlignment w:val="center"/>
              <w:rPr>
                <w:rFonts w:hint="eastAsia" w:ascii="宋体" w:hAnsi="宋体" w:cs="宋体"/>
                <w:color w:val="000000"/>
                <w:sz w:val="24"/>
              </w:rPr>
            </w:pPr>
          </w:p>
        </w:tc>
        <w:tc>
          <w:tcPr>
            <w:tcW w:w="153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AC4F02">
            <w:pPr>
              <w:jc w:val="center"/>
              <w:rPr>
                <w:rFonts w:hint="eastAsia" w:ascii="宋体" w:hAnsi="宋体" w:cs="宋体"/>
                <w:b/>
                <w:color w:val="000000"/>
                <w:sz w:val="24"/>
              </w:rPr>
            </w:pPr>
          </w:p>
        </w:tc>
        <w:tc>
          <w:tcPr>
            <w:tcW w:w="158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608615">
            <w:pPr>
              <w:jc w:val="center"/>
              <w:rPr>
                <w:rFonts w:hint="eastAsia" w:ascii="宋体" w:hAnsi="宋体" w:cs="宋体"/>
                <w:b/>
                <w:color w:val="000000"/>
                <w:sz w:val="24"/>
              </w:rPr>
            </w:pPr>
          </w:p>
        </w:tc>
        <w:tc>
          <w:tcPr>
            <w:tcW w:w="150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DAE88A">
            <w:pPr>
              <w:jc w:val="center"/>
              <w:rPr>
                <w:rFonts w:hint="eastAsia" w:ascii="宋体" w:hAnsi="宋体" w:cs="宋体"/>
                <w:b/>
                <w:color w:val="000000"/>
                <w:sz w:val="24"/>
              </w:rPr>
            </w:pPr>
          </w:p>
        </w:tc>
      </w:tr>
      <w:tr w14:paraId="46DB6E52">
        <w:tblPrEx>
          <w:tblCellMar>
            <w:top w:w="0" w:type="dxa"/>
            <w:left w:w="0" w:type="dxa"/>
            <w:bottom w:w="0" w:type="dxa"/>
            <w:right w:w="0" w:type="dxa"/>
          </w:tblCellMar>
        </w:tblPrEx>
        <w:trPr>
          <w:trHeight w:val="570" w:hRule="atLeast"/>
        </w:trPr>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58168E">
            <w:pPr>
              <w:widowControl/>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 xml:space="preserve">         管理处主任</w:t>
            </w:r>
          </w:p>
          <w:p w14:paraId="6DD80789">
            <w:pPr>
              <w:widowControl/>
              <w:ind w:firstLine="960" w:firstLineChars="400"/>
              <w:jc w:val="left"/>
              <w:textAlignment w:val="center"/>
              <w:rPr>
                <w:rFonts w:hint="eastAsia" w:ascii="宋体" w:hAnsi="宋体" w:cs="宋体"/>
                <w:color w:val="000000"/>
                <w:sz w:val="24"/>
              </w:rPr>
            </w:pPr>
            <w:r>
              <w:rPr>
                <w:rFonts w:hint="eastAsia" w:ascii="宋体" w:hAnsi="宋体" w:cs="宋体"/>
                <w:color w:val="000000"/>
                <w:kern w:val="0"/>
                <w:sz w:val="24"/>
                <w:lang w:bidi="ar"/>
              </w:rPr>
              <w:t>（项目经理）</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0E2C28">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105</w:t>
            </w:r>
          </w:p>
        </w:tc>
        <w:tc>
          <w:tcPr>
            <w:tcW w:w="1556"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571627">
            <w:pPr>
              <w:widowControl/>
              <w:jc w:val="center"/>
              <w:textAlignment w:val="center"/>
              <w:rPr>
                <w:rFonts w:hint="eastAsia" w:ascii="宋体" w:hAnsi="宋体" w:cs="宋体"/>
                <w:color w:val="000000"/>
                <w:sz w:val="24"/>
              </w:rPr>
            </w:pPr>
          </w:p>
        </w:tc>
        <w:tc>
          <w:tcPr>
            <w:tcW w:w="153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D85488">
            <w:pPr>
              <w:jc w:val="center"/>
              <w:rPr>
                <w:rFonts w:hint="eastAsia" w:ascii="宋体" w:hAnsi="宋体" w:cs="宋体"/>
                <w:b/>
                <w:color w:val="000000"/>
                <w:sz w:val="24"/>
              </w:rPr>
            </w:pPr>
          </w:p>
        </w:tc>
        <w:tc>
          <w:tcPr>
            <w:tcW w:w="158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3F77C5">
            <w:pPr>
              <w:jc w:val="center"/>
              <w:rPr>
                <w:rFonts w:hint="eastAsia" w:ascii="宋体" w:hAnsi="宋体" w:cs="宋体"/>
                <w:b/>
                <w:color w:val="000000"/>
                <w:sz w:val="24"/>
              </w:rPr>
            </w:pPr>
          </w:p>
        </w:tc>
        <w:tc>
          <w:tcPr>
            <w:tcW w:w="150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92E39F">
            <w:pPr>
              <w:jc w:val="center"/>
              <w:rPr>
                <w:rFonts w:hint="eastAsia" w:ascii="宋体" w:hAnsi="宋体" w:cs="宋体"/>
                <w:b/>
                <w:color w:val="000000"/>
                <w:sz w:val="24"/>
              </w:rPr>
            </w:pPr>
          </w:p>
        </w:tc>
      </w:tr>
      <w:tr w14:paraId="76FCB6E7">
        <w:tblPrEx>
          <w:tblCellMar>
            <w:top w:w="0" w:type="dxa"/>
            <w:left w:w="0" w:type="dxa"/>
            <w:bottom w:w="0" w:type="dxa"/>
            <w:right w:w="0" w:type="dxa"/>
          </w:tblCellMar>
        </w:tblPrEx>
        <w:trPr>
          <w:trHeight w:val="570" w:hRule="atLeast"/>
        </w:trPr>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EF22D3">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 xml:space="preserve">          管理员</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12440C">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106</w:t>
            </w:r>
          </w:p>
        </w:tc>
        <w:tc>
          <w:tcPr>
            <w:tcW w:w="1556"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5840C4">
            <w:pPr>
              <w:widowControl/>
              <w:jc w:val="center"/>
              <w:textAlignment w:val="center"/>
              <w:rPr>
                <w:rFonts w:hint="eastAsia" w:ascii="宋体" w:hAnsi="宋体" w:cs="宋体"/>
                <w:color w:val="000000"/>
                <w:sz w:val="24"/>
              </w:rPr>
            </w:pPr>
          </w:p>
        </w:tc>
        <w:tc>
          <w:tcPr>
            <w:tcW w:w="153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7CDE40">
            <w:pPr>
              <w:jc w:val="center"/>
              <w:rPr>
                <w:rFonts w:hint="eastAsia" w:ascii="宋体" w:hAnsi="宋体" w:cs="宋体"/>
                <w:b/>
                <w:color w:val="000000"/>
                <w:sz w:val="24"/>
              </w:rPr>
            </w:pPr>
          </w:p>
        </w:tc>
        <w:tc>
          <w:tcPr>
            <w:tcW w:w="158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60378C">
            <w:pPr>
              <w:jc w:val="center"/>
              <w:rPr>
                <w:rFonts w:hint="eastAsia" w:ascii="宋体" w:hAnsi="宋体" w:cs="宋体"/>
                <w:b/>
                <w:color w:val="000000"/>
                <w:sz w:val="24"/>
              </w:rPr>
            </w:pPr>
          </w:p>
        </w:tc>
        <w:tc>
          <w:tcPr>
            <w:tcW w:w="150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98AE96">
            <w:pPr>
              <w:jc w:val="center"/>
              <w:rPr>
                <w:rFonts w:hint="eastAsia" w:ascii="宋体" w:hAnsi="宋体" w:cs="宋体"/>
                <w:b/>
                <w:color w:val="000000"/>
                <w:sz w:val="24"/>
              </w:rPr>
            </w:pPr>
          </w:p>
        </w:tc>
      </w:tr>
      <w:tr w14:paraId="3DE5B5F0">
        <w:tblPrEx>
          <w:tblCellMar>
            <w:top w:w="0" w:type="dxa"/>
            <w:left w:w="0" w:type="dxa"/>
            <w:bottom w:w="0" w:type="dxa"/>
            <w:right w:w="0" w:type="dxa"/>
          </w:tblCellMar>
        </w:tblPrEx>
        <w:trPr>
          <w:trHeight w:val="570" w:hRule="atLeast"/>
        </w:trPr>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9E2E7F">
            <w:pPr>
              <w:widowControl/>
              <w:textAlignment w:val="center"/>
              <w:rPr>
                <w:rFonts w:hint="eastAsia" w:ascii="宋体" w:hAnsi="宋体" w:cs="宋体"/>
                <w:color w:val="000000"/>
                <w:sz w:val="24"/>
              </w:rPr>
            </w:pPr>
            <w:r>
              <w:rPr>
                <w:rFonts w:hint="eastAsia" w:ascii="宋体" w:hAnsi="宋体" w:cs="宋体"/>
                <w:color w:val="000000"/>
                <w:kern w:val="0"/>
                <w:sz w:val="24"/>
                <w:lang w:bidi="ar"/>
              </w:rPr>
              <w:t>（二）操作人员</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7ABD54">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107</w:t>
            </w:r>
          </w:p>
        </w:tc>
        <w:tc>
          <w:tcPr>
            <w:tcW w:w="1556"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F75A53">
            <w:pPr>
              <w:widowControl/>
              <w:jc w:val="center"/>
              <w:textAlignment w:val="center"/>
              <w:rPr>
                <w:rFonts w:hint="eastAsia" w:ascii="宋体" w:hAnsi="宋体" w:cs="宋体"/>
                <w:color w:val="000000"/>
                <w:sz w:val="24"/>
              </w:rPr>
            </w:pPr>
          </w:p>
        </w:tc>
        <w:tc>
          <w:tcPr>
            <w:tcW w:w="153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2A5F43">
            <w:pPr>
              <w:jc w:val="center"/>
              <w:rPr>
                <w:rFonts w:hint="eastAsia" w:ascii="宋体" w:hAnsi="宋体" w:cs="宋体"/>
                <w:b/>
                <w:color w:val="000000"/>
                <w:sz w:val="24"/>
              </w:rPr>
            </w:pPr>
          </w:p>
        </w:tc>
        <w:tc>
          <w:tcPr>
            <w:tcW w:w="158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6364FF">
            <w:pPr>
              <w:jc w:val="center"/>
              <w:rPr>
                <w:rFonts w:hint="eastAsia" w:ascii="宋体" w:hAnsi="宋体" w:cs="宋体"/>
                <w:b/>
                <w:color w:val="000000"/>
                <w:sz w:val="24"/>
              </w:rPr>
            </w:pPr>
          </w:p>
        </w:tc>
        <w:tc>
          <w:tcPr>
            <w:tcW w:w="150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E1A9EE">
            <w:pPr>
              <w:jc w:val="center"/>
              <w:rPr>
                <w:rFonts w:hint="eastAsia" w:ascii="宋体" w:hAnsi="宋体" w:cs="宋体"/>
                <w:b/>
                <w:color w:val="000000"/>
                <w:sz w:val="24"/>
              </w:rPr>
            </w:pPr>
          </w:p>
        </w:tc>
      </w:tr>
      <w:tr w14:paraId="46E88080">
        <w:tblPrEx>
          <w:tblCellMar>
            <w:top w:w="0" w:type="dxa"/>
            <w:left w:w="0" w:type="dxa"/>
            <w:bottom w:w="0" w:type="dxa"/>
            <w:right w:w="0" w:type="dxa"/>
          </w:tblCellMar>
        </w:tblPrEx>
        <w:trPr>
          <w:trHeight w:val="570" w:hRule="atLeast"/>
        </w:trPr>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1AB91F">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 xml:space="preserve">    其中：工程维修工</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4DF9E5">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108</w:t>
            </w:r>
          </w:p>
        </w:tc>
        <w:tc>
          <w:tcPr>
            <w:tcW w:w="1556"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8EB5E2">
            <w:pPr>
              <w:widowControl/>
              <w:jc w:val="center"/>
              <w:textAlignment w:val="center"/>
              <w:rPr>
                <w:rFonts w:hint="eastAsia" w:ascii="宋体" w:hAnsi="宋体" w:cs="宋体"/>
                <w:color w:val="000000"/>
                <w:sz w:val="24"/>
              </w:rPr>
            </w:pPr>
          </w:p>
        </w:tc>
        <w:tc>
          <w:tcPr>
            <w:tcW w:w="153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E0BFA4">
            <w:pPr>
              <w:jc w:val="center"/>
              <w:rPr>
                <w:rFonts w:hint="eastAsia" w:ascii="宋体" w:hAnsi="宋体" w:cs="宋体"/>
                <w:b/>
                <w:color w:val="000000"/>
                <w:sz w:val="24"/>
              </w:rPr>
            </w:pPr>
          </w:p>
        </w:tc>
        <w:tc>
          <w:tcPr>
            <w:tcW w:w="158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72E22F">
            <w:pPr>
              <w:jc w:val="center"/>
              <w:rPr>
                <w:rFonts w:hint="eastAsia" w:ascii="宋体" w:hAnsi="宋体" w:cs="宋体"/>
                <w:b/>
                <w:color w:val="000000"/>
                <w:sz w:val="24"/>
              </w:rPr>
            </w:pPr>
          </w:p>
        </w:tc>
        <w:tc>
          <w:tcPr>
            <w:tcW w:w="150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BDDD38">
            <w:pPr>
              <w:jc w:val="center"/>
              <w:rPr>
                <w:rFonts w:hint="eastAsia" w:ascii="宋体" w:hAnsi="宋体" w:cs="宋体"/>
                <w:b/>
                <w:color w:val="000000"/>
                <w:sz w:val="24"/>
              </w:rPr>
            </w:pPr>
          </w:p>
        </w:tc>
      </w:tr>
      <w:tr w14:paraId="0401CE45">
        <w:tblPrEx>
          <w:tblCellMar>
            <w:top w:w="0" w:type="dxa"/>
            <w:left w:w="0" w:type="dxa"/>
            <w:bottom w:w="0" w:type="dxa"/>
            <w:right w:w="0" w:type="dxa"/>
          </w:tblCellMar>
        </w:tblPrEx>
        <w:trPr>
          <w:trHeight w:val="570" w:hRule="atLeast"/>
        </w:trPr>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580F78">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 xml:space="preserve">          秩序维护员</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938223">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109</w:t>
            </w:r>
          </w:p>
        </w:tc>
        <w:tc>
          <w:tcPr>
            <w:tcW w:w="1556"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BFE818">
            <w:pPr>
              <w:widowControl/>
              <w:jc w:val="center"/>
              <w:textAlignment w:val="center"/>
              <w:rPr>
                <w:rFonts w:hint="eastAsia" w:ascii="宋体" w:hAnsi="宋体" w:cs="宋体"/>
                <w:color w:val="000000"/>
                <w:sz w:val="24"/>
              </w:rPr>
            </w:pPr>
          </w:p>
        </w:tc>
        <w:tc>
          <w:tcPr>
            <w:tcW w:w="153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B0A322">
            <w:pPr>
              <w:jc w:val="center"/>
              <w:rPr>
                <w:rFonts w:hint="eastAsia" w:ascii="宋体" w:hAnsi="宋体" w:cs="宋体"/>
                <w:b/>
                <w:color w:val="000000"/>
                <w:sz w:val="24"/>
              </w:rPr>
            </w:pPr>
          </w:p>
        </w:tc>
        <w:tc>
          <w:tcPr>
            <w:tcW w:w="158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F0B6BC">
            <w:pPr>
              <w:jc w:val="center"/>
              <w:rPr>
                <w:rFonts w:hint="eastAsia" w:ascii="宋体" w:hAnsi="宋体" w:cs="宋体"/>
                <w:b/>
                <w:color w:val="000000"/>
                <w:sz w:val="24"/>
              </w:rPr>
            </w:pPr>
          </w:p>
        </w:tc>
        <w:tc>
          <w:tcPr>
            <w:tcW w:w="150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06158D">
            <w:pPr>
              <w:jc w:val="center"/>
              <w:rPr>
                <w:rFonts w:hint="eastAsia" w:ascii="宋体" w:hAnsi="宋体" w:cs="宋体"/>
                <w:b/>
                <w:color w:val="000000"/>
                <w:sz w:val="24"/>
              </w:rPr>
            </w:pPr>
          </w:p>
        </w:tc>
      </w:tr>
      <w:tr w14:paraId="461F92BF">
        <w:tblPrEx>
          <w:tblCellMar>
            <w:top w:w="0" w:type="dxa"/>
            <w:left w:w="0" w:type="dxa"/>
            <w:bottom w:w="0" w:type="dxa"/>
            <w:right w:w="0" w:type="dxa"/>
          </w:tblCellMar>
        </w:tblPrEx>
        <w:trPr>
          <w:trHeight w:val="570" w:hRule="atLeast"/>
        </w:trPr>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A6CE28">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 xml:space="preserve">          清洁工</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EF2508">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110</w:t>
            </w:r>
          </w:p>
        </w:tc>
        <w:tc>
          <w:tcPr>
            <w:tcW w:w="1556"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AB9CC4">
            <w:pPr>
              <w:widowControl/>
              <w:jc w:val="center"/>
              <w:textAlignment w:val="center"/>
              <w:rPr>
                <w:rFonts w:hint="eastAsia" w:ascii="宋体" w:hAnsi="宋体" w:cs="宋体"/>
                <w:color w:val="000000"/>
                <w:sz w:val="24"/>
              </w:rPr>
            </w:pPr>
          </w:p>
        </w:tc>
        <w:tc>
          <w:tcPr>
            <w:tcW w:w="153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304249">
            <w:pPr>
              <w:jc w:val="center"/>
              <w:rPr>
                <w:rFonts w:hint="eastAsia" w:ascii="宋体" w:hAnsi="宋体" w:cs="宋体"/>
                <w:b/>
                <w:color w:val="000000"/>
                <w:sz w:val="24"/>
              </w:rPr>
            </w:pPr>
          </w:p>
        </w:tc>
        <w:tc>
          <w:tcPr>
            <w:tcW w:w="158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58366E">
            <w:pPr>
              <w:jc w:val="center"/>
              <w:rPr>
                <w:rFonts w:hint="eastAsia" w:ascii="宋体" w:hAnsi="宋体" w:cs="宋体"/>
                <w:b/>
                <w:color w:val="000000"/>
                <w:sz w:val="24"/>
              </w:rPr>
            </w:pPr>
          </w:p>
        </w:tc>
        <w:tc>
          <w:tcPr>
            <w:tcW w:w="150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CD96D3">
            <w:pPr>
              <w:jc w:val="center"/>
              <w:rPr>
                <w:rFonts w:hint="eastAsia" w:ascii="宋体" w:hAnsi="宋体" w:cs="宋体"/>
                <w:b/>
                <w:color w:val="000000"/>
                <w:sz w:val="24"/>
              </w:rPr>
            </w:pPr>
          </w:p>
        </w:tc>
      </w:tr>
      <w:tr w14:paraId="2AB132FB">
        <w:tblPrEx>
          <w:tblCellMar>
            <w:top w:w="0" w:type="dxa"/>
            <w:left w:w="0" w:type="dxa"/>
            <w:bottom w:w="0" w:type="dxa"/>
            <w:right w:w="0" w:type="dxa"/>
          </w:tblCellMar>
        </w:tblPrEx>
        <w:trPr>
          <w:trHeight w:val="570" w:hRule="atLeast"/>
        </w:trPr>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CDA83F">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 xml:space="preserve">          绿化工</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DD1C83">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111</w:t>
            </w:r>
          </w:p>
        </w:tc>
        <w:tc>
          <w:tcPr>
            <w:tcW w:w="1556"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F41224">
            <w:pPr>
              <w:widowControl/>
              <w:jc w:val="center"/>
              <w:textAlignment w:val="center"/>
              <w:rPr>
                <w:rFonts w:hint="eastAsia" w:ascii="宋体" w:hAnsi="宋体" w:cs="宋体"/>
                <w:color w:val="000000"/>
                <w:sz w:val="24"/>
              </w:rPr>
            </w:pPr>
          </w:p>
        </w:tc>
        <w:tc>
          <w:tcPr>
            <w:tcW w:w="153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1ADDB2">
            <w:pPr>
              <w:jc w:val="center"/>
              <w:rPr>
                <w:rFonts w:hint="eastAsia" w:ascii="宋体" w:hAnsi="宋体" w:cs="宋体"/>
                <w:b/>
                <w:color w:val="000000"/>
                <w:sz w:val="24"/>
              </w:rPr>
            </w:pPr>
          </w:p>
        </w:tc>
        <w:tc>
          <w:tcPr>
            <w:tcW w:w="158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43C08C">
            <w:pPr>
              <w:jc w:val="center"/>
              <w:rPr>
                <w:rFonts w:hint="eastAsia" w:ascii="宋体" w:hAnsi="宋体" w:cs="宋体"/>
                <w:b/>
                <w:color w:val="000000"/>
                <w:sz w:val="24"/>
              </w:rPr>
            </w:pPr>
          </w:p>
        </w:tc>
        <w:tc>
          <w:tcPr>
            <w:tcW w:w="150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B996CF">
            <w:pPr>
              <w:jc w:val="center"/>
              <w:rPr>
                <w:rFonts w:hint="eastAsia" w:ascii="宋体" w:hAnsi="宋体" w:cs="宋体"/>
                <w:b/>
                <w:color w:val="000000"/>
                <w:sz w:val="24"/>
              </w:rPr>
            </w:pPr>
          </w:p>
        </w:tc>
      </w:tr>
      <w:tr w14:paraId="7D93D5A5">
        <w:tblPrEx>
          <w:tblCellMar>
            <w:top w:w="0" w:type="dxa"/>
            <w:left w:w="0" w:type="dxa"/>
            <w:bottom w:w="0" w:type="dxa"/>
            <w:right w:w="0" w:type="dxa"/>
          </w:tblCellMar>
        </w:tblPrEx>
        <w:trPr>
          <w:trHeight w:val="570" w:hRule="atLeast"/>
        </w:trPr>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5F5B95">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 xml:space="preserve">          其他工种</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E8DED9">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112</w:t>
            </w:r>
          </w:p>
        </w:tc>
        <w:tc>
          <w:tcPr>
            <w:tcW w:w="1556"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AA869C">
            <w:pPr>
              <w:widowControl/>
              <w:jc w:val="center"/>
              <w:textAlignment w:val="center"/>
              <w:rPr>
                <w:rFonts w:hint="eastAsia" w:ascii="宋体" w:hAnsi="宋体" w:cs="宋体"/>
                <w:color w:val="000000"/>
                <w:sz w:val="24"/>
              </w:rPr>
            </w:pPr>
          </w:p>
        </w:tc>
        <w:tc>
          <w:tcPr>
            <w:tcW w:w="153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5D2A45">
            <w:pPr>
              <w:jc w:val="center"/>
              <w:rPr>
                <w:rFonts w:hint="eastAsia" w:ascii="宋体" w:hAnsi="宋体" w:cs="宋体"/>
                <w:b/>
                <w:color w:val="000000"/>
                <w:sz w:val="24"/>
              </w:rPr>
            </w:pPr>
          </w:p>
        </w:tc>
        <w:tc>
          <w:tcPr>
            <w:tcW w:w="158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EE1B8E">
            <w:pPr>
              <w:jc w:val="center"/>
              <w:rPr>
                <w:rFonts w:hint="eastAsia" w:ascii="宋体" w:hAnsi="宋体" w:cs="宋体"/>
                <w:b/>
                <w:color w:val="000000"/>
                <w:sz w:val="24"/>
              </w:rPr>
            </w:pPr>
          </w:p>
        </w:tc>
        <w:tc>
          <w:tcPr>
            <w:tcW w:w="150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648E98">
            <w:pPr>
              <w:jc w:val="center"/>
              <w:rPr>
                <w:rFonts w:hint="eastAsia" w:ascii="宋体" w:hAnsi="宋体" w:cs="宋体"/>
                <w:b/>
                <w:color w:val="000000"/>
                <w:sz w:val="24"/>
              </w:rPr>
            </w:pPr>
          </w:p>
        </w:tc>
      </w:tr>
      <w:tr w14:paraId="7C88EFC1">
        <w:tblPrEx>
          <w:tblCellMar>
            <w:top w:w="0" w:type="dxa"/>
            <w:left w:w="0" w:type="dxa"/>
            <w:bottom w:w="0" w:type="dxa"/>
            <w:right w:w="0" w:type="dxa"/>
          </w:tblCellMar>
        </w:tblPrEx>
        <w:trPr>
          <w:trHeight w:val="570" w:hRule="atLeast"/>
        </w:trPr>
        <w:tc>
          <w:tcPr>
            <w:tcW w:w="3169"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2F217FD2">
            <w:pPr>
              <w:widowControl/>
              <w:textAlignment w:val="center"/>
              <w:rPr>
                <w:rFonts w:hint="eastAsia" w:ascii="宋体" w:hAnsi="宋体" w:cs="宋体"/>
                <w:color w:val="000000"/>
                <w:sz w:val="24"/>
              </w:rPr>
            </w:pPr>
            <w:r>
              <w:rPr>
                <w:rFonts w:hint="eastAsia" w:ascii="宋体" w:hAnsi="宋体" w:cs="宋体"/>
                <w:b/>
                <w:bCs/>
                <w:color w:val="000000"/>
                <w:kern w:val="0"/>
                <w:sz w:val="24"/>
                <w:lang w:bidi="ar"/>
              </w:rPr>
              <w:t>二、按学历分类</w:t>
            </w:r>
          </w:p>
        </w:tc>
        <w:tc>
          <w:tcPr>
            <w:tcW w:w="1020"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2143DC4D">
            <w:pPr>
              <w:widowControl/>
              <w:jc w:val="center"/>
              <w:textAlignment w:val="center"/>
              <w:rPr>
                <w:rFonts w:hint="eastAsia" w:ascii="宋体" w:hAnsi="宋体" w:cs="宋体"/>
                <w:b/>
                <w:color w:val="000000"/>
                <w:sz w:val="24"/>
              </w:rPr>
            </w:pPr>
            <w:r>
              <w:rPr>
                <w:rFonts w:hint="eastAsia" w:ascii="宋体" w:hAnsi="宋体" w:cs="宋体"/>
                <w:b/>
                <w:color w:val="000000"/>
                <w:kern w:val="0"/>
                <w:sz w:val="24"/>
                <w:lang w:bidi="ar"/>
              </w:rPr>
              <w:t>代码</w:t>
            </w:r>
          </w:p>
        </w:tc>
        <w:tc>
          <w:tcPr>
            <w:tcW w:w="3086"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078AAB">
            <w:pPr>
              <w:widowControl/>
              <w:jc w:val="center"/>
              <w:textAlignment w:val="center"/>
              <w:rPr>
                <w:rFonts w:hint="eastAsia"/>
              </w:rPr>
            </w:pPr>
            <w:r>
              <w:rPr>
                <w:rFonts w:hint="eastAsia" w:ascii="宋体" w:hAnsi="宋体" w:cs="宋体"/>
                <w:b/>
                <w:color w:val="000000"/>
                <w:kern w:val="0"/>
                <w:sz w:val="24"/>
                <w:lang w:bidi="ar"/>
              </w:rPr>
              <w:t>武汉市范围数据</w:t>
            </w:r>
          </w:p>
        </w:tc>
        <w:tc>
          <w:tcPr>
            <w:tcW w:w="3088"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B8877B">
            <w:pPr>
              <w:widowControl/>
              <w:jc w:val="center"/>
              <w:textAlignment w:val="center"/>
              <w:rPr>
                <w:rFonts w:hint="eastAsia"/>
              </w:rPr>
            </w:pPr>
            <w:r>
              <w:rPr>
                <w:rFonts w:hint="eastAsia" w:ascii="宋体" w:hAnsi="宋体" w:cs="宋体"/>
                <w:b/>
                <w:color w:val="000000"/>
                <w:kern w:val="0"/>
                <w:sz w:val="24"/>
                <w:lang w:bidi="ar"/>
              </w:rPr>
              <w:t>全国范围数据</w:t>
            </w:r>
          </w:p>
        </w:tc>
      </w:tr>
      <w:tr w14:paraId="3494CBA8">
        <w:tblPrEx>
          <w:tblCellMar>
            <w:top w:w="0" w:type="dxa"/>
            <w:left w:w="0" w:type="dxa"/>
            <w:bottom w:w="0" w:type="dxa"/>
            <w:right w:w="0" w:type="dxa"/>
          </w:tblCellMar>
        </w:tblPrEx>
        <w:trPr>
          <w:trHeight w:val="570" w:hRule="atLeast"/>
        </w:trPr>
        <w:tc>
          <w:tcPr>
            <w:tcW w:w="3169"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0D342381">
            <w:pPr>
              <w:widowControl/>
              <w:textAlignment w:val="center"/>
              <w:rPr>
                <w:rFonts w:hint="eastAsia" w:ascii="宋体" w:hAnsi="宋体" w:cs="宋体"/>
                <w:color w:val="000000"/>
                <w:sz w:val="24"/>
              </w:rPr>
            </w:pPr>
          </w:p>
        </w:tc>
        <w:tc>
          <w:tcPr>
            <w:tcW w:w="1020"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4916EC10">
            <w:pPr>
              <w:widowControl/>
              <w:jc w:val="center"/>
              <w:textAlignment w:val="center"/>
              <w:rPr>
                <w:rFonts w:hint="eastAsia" w:ascii="宋体" w:hAnsi="宋体" w:cs="宋体"/>
                <w:b/>
                <w:color w:val="000000"/>
                <w:sz w:val="24"/>
              </w:rPr>
            </w:pPr>
          </w:p>
        </w:tc>
        <w:tc>
          <w:tcPr>
            <w:tcW w:w="3086"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F53400">
            <w:pPr>
              <w:widowControl/>
              <w:jc w:val="center"/>
              <w:textAlignment w:val="center"/>
              <w:rPr>
                <w:rFonts w:hint="eastAsia"/>
              </w:rPr>
            </w:pPr>
            <w:r>
              <w:rPr>
                <w:rFonts w:hint="eastAsia" w:ascii="宋体" w:hAnsi="宋体" w:cs="宋体"/>
                <w:b/>
                <w:color w:val="000000"/>
                <w:kern w:val="0"/>
                <w:sz w:val="24"/>
                <w:lang w:bidi="ar"/>
              </w:rPr>
              <w:t>数量（人）</w:t>
            </w:r>
          </w:p>
        </w:tc>
        <w:tc>
          <w:tcPr>
            <w:tcW w:w="3088"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027C4B">
            <w:pPr>
              <w:widowControl/>
              <w:jc w:val="center"/>
              <w:textAlignment w:val="center"/>
              <w:rPr>
                <w:rFonts w:hint="eastAsia"/>
              </w:rPr>
            </w:pPr>
            <w:r>
              <w:rPr>
                <w:rFonts w:hint="eastAsia" w:ascii="宋体" w:hAnsi="宋体" w:cs="宋体"/>
                <w:b/>
                <w:color w:val="000000"/>
                <w:kern w:val="0"/>
                <w:sz w:val="24"/>
                <w:lang w:bidi="ar"/>
              </w:rPr>
              <w:t>数量（人）</w:t>
            </w:r>
          </w:p>
        </w:tc>
      </w:tr>
      <w:tr w14:paraId="59E39809">
        <w:tblPrEx>
          <w:tblCellMar>
            <w:top w:w="0" w:type="dxa"/>
            <w:left w:w="0" w:type="dxa"/>
            <w:bottom w:w="0" w:type="dxa"/>
            <w:right w:w="0" w:type="dxa"/>
          </w:tblCellMar>
        </w:tblPrEx>
        <w:trPr>
          <w:trHeight w:val="570" w:hRule="atLeast"/>
        </w:trPr>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CBDF80">
            <w:pPr>
              <w:widowControl/>
              <w:textAlignment w:val="center"/>
              <w:rPr>
                <w:rFonts w:hint="eastAsia" w:ascii="宋体" w:hAnsi="宋体" w:cs="宋体"/>
                <w:color w:val="000000"/>
                <w:sz w:val="24"/>
              </w:rPr>
            </w:pPr>
            <w:r>
              <w:rPr>
                <w:rFonts w:hint="eastAsia" w:ascii="宋体" w:hAnsi="宋体" w:cs="宋体"/>
                <w:color w:val="000000"/>
                <w:kern w:val="0"/>
                <w:sz w:val="24"/>
                <w:lang w:bidi="ar"/>
              </w:rPr>
              <w:t xml:space="preserve">    其中：博士研究生</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3ECEEA">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113</w:t>
            </w:r>
          </w:p>
        </w:tc>
        <w:tc>
          <w:tcPr>
            <w:tcW w:w="3086"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184C87">
            <w:pPr>
              <w:rPr>
                <w:rFonts w:hint="eastAsia"/>
              </w:rPr>
            </w:pPr>
          </w:p>
        </w:tc>
        <w:tc>
          <w:tcPr>
            <w:tcW w:w="3088"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8D4174">
            <w:pPr>
              <w:rPr>
                <w:rFonts w:hint="eastAsia"/>
              </w:rPr>
            </w:pPr>
          </w:p>
        </w:tc>
      </w:tr>
      <w:tr w14:paraId="482E6345">
        <w:tblPrEx>
          <w:tblCellMar>
            <w:top w:w="0" w:type="dxa"/>
            <w:left w:w="0" w:type="dxa"/>
            <w:bottom w:w="0" w:type="dxa"/>
            <w:right w:w="0" w:type="dxa"/>
          </w:tblCellMar>
        </w:tblPrEx>
        <w:trPr>
          <w:trHeight w:val="570" w:hRule="atLeast"/>
        </w:trPr>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C9664B">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 xml:space="preserve">          硕士研究生</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148B06">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114</w:t>
            </w:r>
          </w:p>
        </w:tc>
        <w:tc>
          <w:tcPr>
            <w:tcW w:w="3086"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E1D2BB">
            <w:pPr>
              <w:rPr>
                <w:rFonts w:hint="eastAsia"/>
              </w:rPr>
            </w:pPr>
          </w:p>
        </w:tc>
        <w:tc>
          <w:tcPr>
            <w:tcW w:w="3088"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A6FA6B">
            <w:pPr>
              <w:rPr>
                <w:rFonts w:hint="eastAsia"/>
              </w:rPr>
            </w:pPr>
          </w:p>
        </w:tc>
      </w:tr>
      <w:tr w14:paraId="73E87C56">
        <w:tblPrEx>
          <w:tblCellMar>
            <w:top w:w="0" w:type="dxa"/>
            <w:left w:w="0" w:type="dxa"/>
            <w:bottom w:w="0" w:type="dxa"/>
            <w:right w:w="0" w:type="dxa"/>
          </w:tblCellMar>
        </w:tblPrEx>
        <w:trPr>
          <w:trHeight w:val="570" w:hRule="atLeast"/>
        </w:trPr>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1619F5">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 xml:space="preserve">          本科生</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803944">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115</w:t>
            </w:r>
          </w:p>
        </w:tc>
        <w:tc>
          <w:tcPr>
            <w:tcW w:w="3086"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5056F3">
            <w:pPr>
              <w:rPr>
                <w:rFonts w:hint="eastAsia"/>
              </w:rPr>
            </w:pPr>
          </w:p>
        </w:tc>
        <w:tc>
          <w:tcPr>
            <w:tcW w:w="3088"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8A06A9">
            <w:pPr>
              <w:rPr>
                <w:rFonts w:hint="eastAsia"/>
              </w:rPr>
            </w:pPr>
          </w:p>
        </w:tc>
      </w:tr>
      <w:tr w14:paraId="086281A4">
        <w:tblPrEx>
          <w:tblCellMar>
            <w:top w:w="0" w:type="dxa"/>
            <w:left w:w="0" w:type="dxa"/>
            <w:bottom w:w="0" w:type="dxa"/>
            <w:right w:w="0" w:type="dxa"/>
          </w:tblCellMar>
        </w:tblPrEx>
        <w:trPr>
          <w:trHeight w:val="570" w:hRule="atLeast"/>
        </w:trPr>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10D750">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 xml:space="preserve">          大专生</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0504C7">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116</w:t>
            </w:r>
          </w:p>
        </w:tc>
        <w:tc>
          <w:tcPr>
            <w:tcW w:w="3086"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CF6735">
            <w:pPr>
              <w:rPr>
                <w:rFonts w:hint="eastAsia"/>
              </w:rPr>
            </w:pPr>
          </w:p>
        </w:tc>
        <w:tc>
          <w:tcPr>
            <w:tcW w:w="3088"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19F005">
            <w:pPr>
              <w:rPr>
                <w:rFonts w:hint="eastAsia"/>
              </w:rPr>
            </w:pPr>
          </w:p>
        </w:tc>
      </w:tr>
      <w:tr w14:paraId="42B32554">
        <w:tblPrEx>
          <w:tblCellMar>
            <w:top w:w="0" w:type="dxa"/>
            <w:left w:w="0" w:type="dxa"/>
            <w:bottom w:w="0" w:type="dxa"/>
            <w:right w:w="0" w:type="dxa"/>
          </w:tblCellMar>
        </w:tblPrEx>
        <w:trPr>
          <w:trHeight w:val="570" w:hRule="atLeast"/>
        </w:trPr>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180A81">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高中生/中专生</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CE446D">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117</w:t>
            </w:r>
          </w:p>
        </w:tc>
        <w:tc>
          <w:tcPr>
            <w:tcW w:w="3086"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8ADBFA">
            <w:pPr>
              <w:rPr>
                <w:rFonts w:hint="eastAsia"/>
              </w:rPr>
            </w:pPr>
          </w:p>
        </w:tc>
        <w:tc>
          <w:tcPr>
            <w:tcW w:w="3088"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473601">
            <w:pPr>
              <w:rPr>
                <w:rFonts w:hint="eastAsia"/>
              </w:rPr>
            </w:pPr>
          </w:p>
        </w:tc>
      </w:tr>
      <w:tr w14:paraId="301D4F20">
        <w:tblPrEx>
          <w:tblCellMar>
            <w:top w:w="0" w:type="dxa"/>
            <w:left w:w="0" w:type="dxa"/>
            <w:bottom w:w="0" w:type="dxa"/>
            <w:right w:w="0" w:type="dxa"/>
          </w:tblCellMar>
        </w:tblPrEx>
        <w:trPr>
          <w:trHeight w:val="570" w:hRule="atLeast"/>
        </w:trPr>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0F09A5">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 xml:space="preserve">          高中以下</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6C7FA4">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118</w:t>
            </w:r>
          </w:p>
        </w:tc>
        <w:tc>
          <w:tcPr>
            <w:tcW w:w="3086"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284271">
            <w:pPr>
              <w:rPr>
                <w:rFonts w:hint="eastAsia"/>
              </w:rPr>
            </w:pPr>
          </w:p>
        </w:tc>
        <w:tc>
          <w:tcPr>
            <w:tcW w:w="3088"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69F8C8">
            <w:pPr>
              <w:rPr>
                <w:rFonts w:hint="eastAsia"/>
              </w:rPr>
            </w:pPr>
          </w:p>
        </w:tc>
      </w:tr>
      <w:tr w14:paraId="09C01F3B">
        <w:tblPrEx>
          <w:tblCellMar>
            <w:top w:w="0" w:type="dxa"/>
            <w:left w:w="0" w:type="dxa"/>
            <w:bottom w:w="0" w:type="dxa"/>
            <w:right w:w="0" w:type="dxa"/>
          </w:tblCellMar>
        </w:tblPrEx>
        <w:trPr>
          <w:trHeight w:val="570" w:hRule="atLeast"/>
        </w:trPr>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61A7EE">
            <w:pPr>
              <w:widowControl/>
              <w:tabs>
                <w:tab w:val="left" w:pos="2424"/>
              </w:tabs>
              <w:jc w:val="left"/>
              <w:textAlignment w:val="center"/>
              <w:rPr>
                <w:rFonts w:hint="eastAsia" w:ascii="宋体" w:hAnsi="宋体" w:cs="宋体"/>
                <w:b/>
                <w:color w:val="000000"/>
                <w:kern w:val="0"/>
                <w:sz w:val="24"/>
                <w:lang w:bidi="ar"/>
              </w:rPr>
            </w:pPr>
            <w:r>
              <w:rPr>
                <w:rFonts w:hint="eastAsia" w:ascii="宋体" w:hAnsi="宋体" w:cs="宋体"/>
                <w:color w:val="000000"/>
                <w:kern w:val="0"/>
                <w:sz w:val="24"/>
                <w:lang w:bidi="ar"/>
              </w:rPr>
              <w:t>三、年度安置就业、再就业人数</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648D50">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119</w:t>
            </w:r>
          </w:p>
        </w:tc>
        <w:tc>
          <w:tcPr>
            <w:tcW w:w="3086"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EC1319">
            <w:pPr>
              <w:widowControl/>
              <w:jc w:val="center"/>
              <w:textAlignment w:val="center"/>
              <w:rPr>
                <w:rFonts w:hint="eastAsia" w:ascii="宋体" w:hAnsi="宋体" w:cs="宋体"/>
                <w:color w:val="000000"/>
                <w:kern w:val="0"/>
                <w:sz w:val="24"/>
                <w:lang w:bidi="ar"/>
              </w:rPr>
            </w:pPr>
          </w:p>
        </w:tc>
        <w:tc>
          <w:tcPr>
            <w:tcW w:w="3088"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290EAC">
            <w:pPr>
              <w:widowControl/>
              <w:jc w:val="center"/>
              <w:textAlignment w:val="center"/>
              <w:rPr>
                <w:rFonts w:hint="eastAsia" w:ascii="宋体" w:hAnsi="宋体" w:cs="宋体"/>
                <w:color w:val="000000"/>
                <w:kern w:val="0"/>
                <w:sz w:val="24"/>
                <w:lang w:bidi="ar"/>
              </w:rPr>
            </w:pPr>
          </w:p>
        </w:tc>
      </w:tr>
      <w:tr w14:paraId="74FB2CB9">
        <w:tblPrEx>
          <w:tblCellMar>
            <w:top w:w="0" w:type="dxa"/>
            <w:left w:w="0" w:type="dxa"/>
            <w:bottom w:w="0" w:type="dxa"/>
            <w:right w:w="0" w:type="dxa"/>
          </w:tblCellMar>
        </w:tblPrEx>
        <w:trPr>
          <w:trHeight w:val="570" w:hRule="atLeast"/>
        </w:trPr>
        <w:tc>
          <w:tcPr>
            <w:tcW w:w="10363" w:type="dxa"/>
            <w:gridSpan w:val="1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6FB84A">
            <w:pPr>
              <w:widowControl/>
              <w:jc w:val="center"/>
              <w:textAlignment w:val="center"/>
              <w:rPr>
                <w:rFonts w:hint="eastAsia" w:ascii="宋体" w:hAnsi="宋体" w:cs="宋体"/>
                <w:b/>
                <w:color w:val="000000"/>
                <w:sz w:val="24"/>
              </w:rPr>
            </w:pPr>
            <w:r>
              <w:rPr>
                <w:rFonts w:hint="eastAsia" w:ascii="宋体" w:hAnsi="宋体" w:cs="宋体"/>
                <w:b/>
                <w:color w:val="000000"/>
                <w:kern w:val="0"/>
                <w:sz w:val="24"/>
                <w:lang w:bidi="ar"/>
              </w:rPr>
              <w:t>续表2  物业管理项目情况</w:t>
            </w:r>
          </w:p>
        </w:tc>
      </w:tr>
      <w:tr w14:paraId="6A0039F5">
        <w:tblPrEx>
          <w:tblCellMar>
            <w:top w:w="0" w:type="dxa"/>
            <w:left w:w="0" w:type="dxa"/>
            <w:bottom w:w="0" w:type="dxa"/>
            <w:right w:w="0" w:type="dxa"/>
          </w:tblCellMar>
        </w:tblPrEx>
        <w:trPr>
          <w:trHeight w:val="570" w:hRule="atLeast"/>
        </w:trPr>
        <w:tc>
          <w:tcPr>
            <w:tcW w:w="3169"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367F3E30">
            <w:pPr>
              <w:widowControl/>
              <w:jc w:val="center"/>
              <w:textAlignment w:val="center"/>
              <w:rPr>
                <w:rFonts w:hint="eastAsia" w:ascii="宋体" w:hAnsi="宋体" w:cs="宋体"/>
                <w:b/>
                <w:color w:val="000000"/>
                <w:sz w:val="24"/>
              </w:rPr>
            </w:pPr>
            <w:r>
              <w:rPr>
                <w:rFonts w:hint="eastAsia" w:ascii="宋体" w:hAnsi="宋体" w:cs="宋体"/>
                <w:b/>
                <w:color w:val="000000"/>
                <w:kern w:val="0"/>
                <w:sz w:val="24"/>
                <w:lang w:bidi="ar"/>
              </w:rPr>
              <w:t>指标名称</w:t>
            </w:r>
          </w:p>
        </w:tc>
        <w:tc>
          <w:tcPr>
            <w:tcW w:w="1020"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4A78648A">
            <w:pPr>
              <w:widowControl/>
              <w:jc w:val="center"/>
              <w:textAlignment w:val="center"/>
              <w:rPr>
                <w:rFonts w:hint="eastAsia" w:ascii="宋体" w:hAnsi="宋体" w:cs="宋体"/>
                <w:b/>
                <w:color w:val="000000"/>
                <w:sz w:val="24"/>
              </w:rPr>
            </w:pPr>
            <w:r>
              <w:rPr>
                <w:rFonts w:hint="eastAsia" w:ascii="宋体" w:hAnsi="宋体" w:cs="宋体"/>
                <w:b/>
                <w:color w:val="000000"/>
                <w:kern w:val="0"/>
                <w:sz w:val="24"/>
                <w:lang w:bidi="ar"/>
              </w:rPr>
              <w:t>代码</w:t>
            </w:r>
          </w:p>
        </w:tc>
        <w:tc>
          <w:tcPr>
            <w:tcW w:w="3086"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D8F0CD">
            <w:pPr>
              <w:widowControl/>
              <w:jc w:val="center"/>
              <w:textAlignment w:val="center"/>
              <w:rPr>
                <w:rFonts w:hint="eastAsia" w:ascii="宋体" w:hAnsi="宋体" w:cs="宋体"/>
                <w:b/>
                <w:color w:val="000000"/>
                <w:sz w:val="24"/>
              </w:rPr>
            </w:pPr>
            <w:r>
              <w:rPr>
                <w:rFonts w:hint="eastAsia" w:ascii="宋体" w:hAnsi="宋体" w:cs="宋体"/>
                <w:b/>
                <w:color w:val="000000"/>
                <w:kern w:val="0"/>
                <w:sz w:val="24"/>
                <w:lang w:bidi="ar"/>
              </w:rPr>
              <w:t>武汉市范围数据</w:t>
            </w:r>
          </w:p>
        </w:tc>
        <w:tc>
          <w:tcPr>
            <w:tcW w:w="3088"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D49B93">
            <w:pPr>
              <w:widowControl/>
              <w:jc w:val="center"/>
              <w:textAlignment w:val="center"/>
              <w:rPr>
                <w:rFonts w:hint="eastAsia" w:ascii="宋体" w:hAnsi="宋体" w:cs="宋体"/>
                <w:b/>
                <w:color w:val="000000"/>
                <w:sz w:val="24"/>
              </w:rPr>
            </w:pPr>
            <w:r>
              <w:rPr>
                <w:rFonts w:hint="eastAsia" w:ascii="宋体" w:hAnsi="宋体" w:cs="宋体"/>
                <w:b/>
                <w:color w:val="000000"/>
                <w:kern w:val="0"/>
                <w:sz w:val="24"/>
                <w:lang w:bidi="ar"/>
              </w:rPr>
              <w:t>全国范围数据</w:t>
            </w:r>
          </w:p>
        </w:tc>
      </w:tr>
      <w:tr w14:paraId="15D8D09E">
        <w:tblPrEx>
          <w:tblCellMar>
            <w:top w:w="0" w:type="dxa"/>
            <w:left w:w="0" w:type="dxa"/>
            <w:bottom w:w="0" w:type="dxa"/>
            <w:right w:w="0" w:type="dxa"/>
          </w:tblCellMar>
        </w:tblPrEx>
        <w:trPr>
          <w:trHeight w:val="570" w:hRule="atLeast"/>
        </w:trPr>
        <w:tc>
          <w:tcPr>
            <w:tcW w:w="3169"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45B126DC">
            <w:pPr>
              <w:widowControl/>
              <w:textAlignment w:val="center"/>
              <w:rPr>
                <w:rFonts w:hint="eastAsia" w:ascii="宋体" w:hAnsi="宋体" w:cs="宋体"/>
                <w:color w:val="000000"/>
                <w:kern w:val="0"/>
                <w:sz w:val="24"/>
                <w:lang w:bidi="ar"/>
              </w:rPr>
            </w:pPr>
          </w:p>
        </w:tc>
        <w:tc>
          <w:tcPr>
            <w:tcW w:w="1020"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3D9C9437">
            <w:pPr>
              <w:widowControl/>
              <w:jc w:val="center"/>
              <w:textAlignment w:val="center"/>
              <w:rPr>
                <w:rFonts w:hint="eastAsia" w:ascii="宋体" w:hAnsi="宋体" w:cs="宋体"/>
                <w:color w:val="000000"/>
                <w:kern w:val="0"/>
                <w:sz w:val="24"/>
                <w:lang w:bidi="ar"/>
              </w:rPr>
            </w:pPr>
          </w:p>
        </w:tc>
        <w:tc>
          <w:tcPr>
            <w:tcW w:w="154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DB34BB">
            <w:pPr>
              <w:widowControl/>
              <w:jc w:val="center"/>
              <w:textAlignment w:val="center"/>
              <w:rPr>
                <w:rFonts w:hint="eastAsia" w:ascii="宋体" w:hAnsi="宋体" w:cs="宋体"/>
                <w:color w:val="000000"/>
                <w:kern w:val="0"/>
                <w:sz w:val="24"/>
                <w:lang w:bidi="ar"/>
              </w:rPr>
            </w:pPr>
            <w:r>
              <w:rPr>
                <w:rFonts w:hint="eastAsia" w:ascii="宋体" w:hAnsi="宋体" w:cs="宋体"/>
                <w:b/>
                <w:color w:val="000000"/>
                <w:kern w:val="0"/>
                <w:sz w:val="24"/>
                <w:lang w:bidi="ar"/>
              </w:rPr>
              <w:t>项目数（个）</w:t>
            </w:r>
          </w:p>
        </w:tc>
        <w:tc>
          <w:tcPr>
            <w:tcW w:w="1543"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C98045">
            <w:pPr>
              <w:widowControl/>
              <w:jc w:val="center"/>
              <w:textAlignment w:val="center"/>
              <w:rPr>
                <w:rFonts w:hint="eastAsia" w:ascii="宋体" w:hAnsi="宋体" w:cs="宋体"/>
                <w:b/>
                <w:color w:val="000000"/>
                <w:sz w:val="24"/>
              </w:rPr>
            </w:pPr>
            <w:r>
              <w:rPr>
                <w:rFonts w:hint="eastAsia" w:ascii="宋体" w:hAnsi="宋体" w:cs="宋体"/>
                <w:b/>
                <w:color w:val="000000"/>
                <w:kern w:val="0"/>
                <w:sz w:val="24"/>
                <w:lang w:bidi="ar"/>
              </w:rPr>
              <w:t>房屋建筑面积（万m</w:t>
            </w:r>
            <w:r>
              <w:rPr>
                <w:rFonts w:hint="eastAsia" w:ascii="宋体" w:hAnsi="宋体" w:cs="宋体"/>
                <w:b/>
                <w:color w:val="000000"/>
                <w:kern w:val="0"/>
                <w:sz w:val="24"/>
                <w:vertAlign w:val="superscript"/>
                <w:lang w:bidi="ar"/>
              </w:rPr>
              <w:t>2</w:t>
            </w:r>
            <w:r>
              <w:rPr>
                <w:rFonts w:hint="eastAsia" w:ascii="宋体" w:hAnsi="宋体" w:cs="宋体"/>
                <w:b/>
                <w:color w:val="000000"/>
                <w:kern w:val="0"/>
                <w:sz w:val="24"/>
                <w:lang w:bidi="ar"/>
              </w:rPr>
              <w:t>）</w:t>
            </w:r>
          </w:p>
        </w:tc>
        <w:tc>
          <w:tcPr>
            <w:tcW w:w="154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50BD18">
            <w:pPr>
              <w:widowControl/>
              <w:jc w:val="center"/>
              <w:textAlignment w:val="center"/>
              <w:rPr>
                <w:rFonts w:hint="eastAsia" w:ascii="宋体" w:hAnsi="宋体" w:cs="宋体"/>
                <w:b/>
                <w:color w:val="000000"/>
                <w:sz w:val="24"/>
              </w:rPr>
            </w:pPr>
            <w:r>
              <w:rPr>
                <w:rFonts w:hint="eastAsia" w:ascii="宋体" w:hAnsi="宋体" w:cs="宋体"/>
                <w:b/>
                <w:color w:val="000000"/>
                <w:kern w:val="0"/>
                <w:sz w:val="24"/>
                <w:lang w:bidi="ar"/>
              </w:rPr>
              <w:t>项目数（个）</w:t>
            </w:r>
          </w:p>
        </w:tc>
        <w:tc>
          <w:tcPr>
            <w:tcW w:w="154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16D639">
            <w:pPr>
              <w:widowControl/>
              <w:jc w:val="center"/>
              <w:textAlignment w:val="center"/>
              <w:rPr>
                <w:rFonts w:hint="eastAsia" w:ascii="宋体" w:hAnsi="宋体" w:cs="宋体"/>
                <w:b/>
                <w:color w:val="000000"/>
                <w:sz w:val="24"/>
              </w:rPr>
            </w:pPr>
            <w:r>
              <w:rPr>
                <w:rFonts w:hint="eastAsia" w:ascii="宋体" w:hAnsi="宋体" w:cs="宋体"/>
                <w:b/>
                <w:color w:val="000000"/>
                <w:kern w:val="0"/>
                <w:sz w:val="24"/>
                <w:lang w:bidi="ar"/>
              </w:rPr>
              <w:t>房屋建筑面积（万m</w:t>
            </w:r>
            <w:r>
              <w:rPr>
                <w:rFonts w:hint="eastAsia" w:ascii="宋体" w:hAnsi="宋体" w:cs="宋体"/>
                <w:b/>
                <w:color w:val="000000"/>
                <w:kern w:val="0"/>
                <w:sz w:val="24"/>
                <w:vertAlign w:val="superscript"/>
                <w:lang w:bidi="ar"/>
              </w:rPr>
              <w:t>2</w:t>
            </w:r>
            <w:r>
              <w:rPr>
                <w:rFonts w:hint="eastAsia" w:ascii="宋体" w:hAnsi="宋体" w:cs="宋体"/>
                <w:b/>
                <w:color w:val="000000"/>
                <w:kern w:val="0"/>
                <w:sz w:val="24"/>
                <w:lang w:bidi="ar"/>
              </w:rPr>
              <w:t>）</w:t>
            </w:r>
          </w:p>
        </w:tc>
      </w:tr>
      <w:tr w14:paraId="1E5C1D80">
        <w:tblPrEx>
          <w:tblCellMar>
            <w:top w:w="0" w:type="dxa"/>
            <w:left w:w="0" w:type="dxa"/>
            <w:bottom w:w="0" w:type="dxa"/>
            <w:right w:w="0" w:type="dxa"/>
          </w:tblCellMar>
        </w:tblPrEx>
        <w:trPr>
          <w:trHeight w:val="570" w:hRule="atLeast"/>
        </w:trPr>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64A3AA">
            <w:pPr>
              <w:widowControl/>
              <w:textAlignment w:val="center"/>
              <w:rPr>
                <w:rFonts w:hint="eastAsia" w:ascii="宋体" w:hAnsi="宋体" w:cs="宋体"/>
                <w:color w:val="000000"/>
                <w:sz w:val="24"/>
              </w:rPr>
            </w:pPr>
            <w:r>
              <w:rPr>
                <w:rFonts w:hint="eastAsia" w:ascii="宋体" w:hAnsi="宋体" w:cs="宋体"/>
                <w:color w:val="000000"/>
                <w:kern w:val="0"/>
                <w:sz w:val="24"/>
                <w:lang w:bidi="ar"/>
              </w:rPr>
              <w:t xml:space="preserve">一、管理物业项目总数     </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CFCC1E">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201</w:t>
            </w:r>
          </w:p>
        </w:tc>
        <w:tc>
          <w:tcPr>
            <w:tcW w:w="154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9C6A14">
            <w:pPr>
              <w:widowControl/>
              <w:jc w:val="center"/>
              <w:textAlignment w:val="center"/>
              <w:rPr>
                <w:rFonts w:hint="eastAsia" w:ascii="宋体" w:hAnsi="宋体" w:cs="宋体"/>
                <w:color w:val="000000"/>
                <w:sz w:val="24"/>
              </w:rPr>
            </w:pPr>
          </w:p>
        </w:tc>
        <w:tc>
          <w:tcPr>
            <w:tcW w:w="1543"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F38DFA">
            <w:pPr>
              <w:rPr>
                <w:rFonts w:hint="eastAsia" w:ascii="宋体" w:hAnsi="宋体" w:cs="宋体"/>
                <w:b/>
                <w:color w:val="000000"/>
                <w:sz w:val="24"/>
              </w:rPr>
            </w:pPr>
          </w:p>
        </w:tc>
        <w:tc>
          <w:tcPr>
            <w:tcW w:w="154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09EF92">
            <w:pPr>
              <w:rPr>
                <w:rFonts w:hint="eastAsia" w:ascii="宋体" w:hAnsi="宋体" w:cs="宋体"/>
                <w:b/>
                <w:color w:val="000000"/>
                <w:sz w:val="24"/>
              </w:rPr>
            </w:pPr>
          </w:p>
        </w:tc>
        <w:tc>
          <w:tcPr>
            <w:tcW w:w="154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C4FFCF">
            <w:pPr>
              <w:rPr>
                <w:rFonts w:hint="eastAsia" w:ascii="宋体" w:hAnsi="宋体" w:cs="宋体"/>
                <w:b/>
                <w:color w:val="000000"/>
                <w:sz w:val="24"/>
              </w:rPr>
            </w:pPr>
          </w:p>
        </w:tc>
      </w:tr>
      <w:tr w14:paraId="6FC9C007">
        <w:tblPrEx>
          <w:tblCellMar>
            <w:top w:w="0" w:type="dxa"/>
            <w:left w:w="0" w:type="dxa"/>
            <w:bottom w:w="0" w:type="dxa"/>
            <w:right w:w="0" w:type="dxa"/>
          </w:tblCellMar>
        </w:tblPrEx>
        <w:trPr>
          <w:trHeight w:val="570" w:hRule="atLeast"/>
        </w:trPr>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51AF1F">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（一）按项目来源分类</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1689CC">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202</w:t>
            </w:r>
          </w:p>
        </w:tc>
        <w:tc>
          <w:tcPr>
            <w:tcW w:w="154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69AC78">
            <w:pPr>
              <w:widowControl/>
              <w:jc w:val="center"/>
              <w:textAlignment w:val="center"/>
              <w:rPr>
                <w:rFonts w:hint="eastAsia" w:ascii="宋体" w:hAnsi="宋体" w:cs="宋体"/>
                <w:color w:val="000000"/>
                <w:sz w:val="24"/>
              </w:rPr>
            </w:pPr>
            <w:r>
              <w:rPr>
                <w:rFonts w:hint="eastAsia" w:ascii="宋体" w:hAnsi="宋体" w:cs="宋体"/>
                <w:b/>
                <w:color w:val="000000"/>
                <w:kern w:val="0"/>
                <w:sz w:val="24"/>
                <w:lang w:bidi="ar"/>
              </w:rPr>
              <w:t>-</w:t>
            </w:r>
          </w:p>
        </w:tc>
        <w:tc>
          <w:tcPr>
            <w:tcW w:w="1543"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A4BE96">
            <w:pPr>
              <w:rPr>
                <w:rFonts w:hint="eastAsia" w:ascii="宋体" w:hAnsi="宋体" w:cs="宋体"/>
                <w:b/>
                <w:color w:val="000000"/>
                <w:sz w:val="24"/>
              </w:rPr>
            </w:pPr>
          </w:p>
        </w:tc>
        <w:tc>
          <w:tcPr>
            <w:tcW w:w="154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5F0587">
            <w:pPr>
              <w:rPr>
                <w:rFonts w:hint="eastAsia" w:ascii="宋体" w:hAnsi="宋体" w:cs="宋体"/>
                <w:b/>
                <w:color w:val="000000"/>
                <w:sz w:val="24"/>
              </w:rPr>
            </w:pPr>
          </w:p>
        </w:tc>
        <w:tc>
          <w:tcPr>
            <w:tcW w:w="154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991AF6">
            <w:pPr>
              <w:rPr>
                <w:rFonts w:hint="eastAsia" w:ascii="宋体" w:hAnsi="宋体" w:cs="宋体"/>
                <w:b/>
                <w:color w:val="000000"/>
                <w:sz w:val="24"/>
              </w:rPr>
            </w:pPr>
          </w:p>
        </w:tc>
      </w:tr>
      <w:tr w14:paraId="18E72529">
        <w:tblPrEx>
          <w:tblCellMar>
            <w:top w:w="0" w:type="dxa"/>
            <w:left w:w="0" w:type="dxa"/>
            <w:bottom w:w="0" w:type="dxa"/>
            <w:right w:w="0" w:type="dxa"/>
          </w:tblCellMar>
        </w:tblPrEx>
        <w:trPr>
          <w:trHeight w:val="90" w:hRule="atLeast"/>
        </w:trPr>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2708A0">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 xml:space="preserve">  其中：承接所属或合作开发商项目</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DE110E">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203</w:t>
            </w:r>
          </w:p>
        </w:tc>
        <w:tc>
          <w:tcPr>
            <w:tcW w:w="154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EF0F02">
            <w:pPr>
              <w:widowControl/>
              <w:jc w:val="center"/>
              <w:textAlignment w:val="center"/>
              <w:rPr>
                <w:rFonts w:hint="eastAsia" w:ascii="宋体" w:hAnsi="宋体" w:cs="宋体"/>
                <w:color w:val="000000"/>
                <w:sz w:val="24"/>
              </w:rPr>
            </w:pPr>
          </w:p>
        </w:tc>
        <w:tc>
          <w:tcPr>
            <w:tcW w:w="1543"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9B41D9">
            <w:pPr>
              <w:rPr>
                <w:rFonts w:hint="eastAsia" w:ascii="宋体" w:hAnsi="宋体" w:cs="宋体"/>
                <w:b/>
                <w:color w:val="000000"/>
                <w:sz w:val="24"/>
              </w:rPr>
            </w:pPr>
          </w:p>
        </w:tc>
        <w:tc>
          <w:tcPr>
            <w:tcW w:w="154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47A2A9">
            <w:pPr>
              <w:rPr>
                <w:rFonts w:hint="eastAsia" w:ascii="宋体" w:hAnsi="宋体" w:cs="宋体"/>
                <w:b/>
                <w:color w:val="000000"/>
                <w:sz w:val="24"/>
              </w:rPr>
            </w:pPr>
          </w:p>
        </w:tc>
        <w:tc>
          <w:tcPr>
            <w:tcW w:w="154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AC55DA">
            <w:pPr>
              <w:rPr>
                <w:rFonts w:hint="eastAsia" w:ascii="宋体" w:hAnsi="宋体" w:cs="宋体"/>
                <w:b/>
                <w:color w:val="000000"/>
                <w:sz w:val="24"/>
              </w:rPr>
            </w:pPr>
          </w:p>
        </w:tc>
      </w:tr>
      <w:tr w14:paraId="4F871691">
        <w:tblPrEx>
          <w:tblCellMar>
            <w:top w:w="0" w:type="dxa"/>
            <w:left w:w="0" w:type="dxa"/>
            <w:bottom w:w="0" w:type="dxa"/>
            <w:right w:w="0" w:type="dxa"/>
          </w:tblCellMar>
        </w:tblPrEx>
        <w:trPr>
          <w:trHeight w:val="570" w:hRule="atLeast"/>
        </w:trPr>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75694B">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 xml:space="preserve">        外拓第三方项目</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EE6C8B">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204</w:t>
            </w:r>
          </w:p>
        </w:tc>
        <w:tc>
          <w:tcPr>
            <w:tcW w:w="154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661351">
            <w:pPr>
              <w:widowControl/>
              <w:jc w:val="center"/>
              <w:textAlignment w:val="center"/>
              <w:rPr>
                <w:rFonts w:hint="eastAsia" w:ascii="宋体" w:hAnsi="宋体" w:cs="宋体"/>
                <w:color w:val="000000"/>
                <w:sz w:val="24"/>
              </w:rPr>
            </w:pPr>
          </w:p>
        </w:tc>
        <w:tc>
          <w:tcPr>
            <w:tcW w:w="1543"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8E4CA5">
            <w:pPr>
              <w:rPr>
                <w:rFonts w:hint="eastAsia" w:ascii="宋体" w:hAnsi="宋体" w:cs="宋体"/>
                <w:b/>
                <w:color w:val="000000"/>
                <w:sz w:val="24"/>
              </w:rPr>
            </w:pPr>
          </w:p>
        </w:tc>
        <w:tc>
          <w:tcPr>
            <w:tcW w:w="154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18460C">
            <w:pPr>
              <w:rPr>
                <w:rFonts w:hint="eastAsia" w:ascii="宋体" w:hAnsi="宋体" w:cs="宋体"/>
                <w:b/>
                <w:color w:val="000000"/>
                <w:sz w:val="24"/>
              </w:rPr>
            </w:pPr>
          </w:p>
        </w:tc>
        <w:tc>
          <w:tcPr>
            <w:tcW w:w="154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A8A9EA">
            <w:pPr>
              <w:rPr>
                <w:rFonts w:hint="eastAsia" w:ascii="宋体" w:hAnsi="宋体" w:cs="宋体"/>
                <w:b/>
                <w:color w:val="000000"/>
                <w:sz w:val="24"/>
              </w:rPr>
            </w:pPr>
          </w:p>
        </w:tc>
      </w:tr>
      <w:tr w14:paraId="11785740">
        <w:tblPrEx>
          <w:tblCellMar>
            <w:top w:w="0" w:type="dxa"/>
            <w:left w:w="0" w:type="dxa"/>
            <w:bottom w:w="0" w:type="dxa"/>
            <w:right w:w="0" w:type="dxa"/>
          </w:tblCellMar>
        </w:tblPrEx>
        <w:trPr>
          <w:trHeight w:val="570" w:hRule="atLeast"/>
        </w:trPr>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71B2FA">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（二）按项目业态分类</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03CBF8">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205</w:t>
            </w:r>
          </w:p>
        </w:tc>
        <w:tc>
          <w:tcPr>
            <w:tcW w:w="154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8EBC86">
            <w:pPr>
              <w:widowControl/>
              <w:jc w:val="center"/>
              <w:textAlignment w:val="center"/>
              <w:rPr>
                <w:rFonts w:hint="eastAsia" w:ascii="宋体" w:hAnsi="宋体" w:cs="宋体"/>
                <w:color w:val="000000"/>
                <w:sz w:val="24"/>
              </w:rPr>
            </w:pPr>
            <w:r>
              <w:rPr>
                <w:rFonts w:hint="eastAsia" w:ascii="宋体" w:hAnsi="宋体" w:cs="宋体"/>
                <w:b/>
                <w:color w:val="000000"/>
                <w:kern w:val="0"/>
                <w:sz w:val="24"/>
                <w:lang w:bidi="ar"/>
              </w:rPr>
              <w:t>-</w:t>
            </w:r>
          </w:p>
        </w:tc>
        <w:tc>
          <w:tcPr>
            <w:tcW w:w="1543"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56D016">
            <w:pPr>
              <w:rPr>
                <w:rFonts w:hint="eastAsia" w:ascii="宋体" w:hAnsi="宋体" w:cs="宋体"/>
                <w:b/>
                <w:color w:val="000000"/>
                <w:sz w:val="24"/>
              </w:rPr>
            </w:pPr>
          </w:p>
        </w:tc>
        <w:tc>
          <w:tcPr>
            <w:tcW w:w="154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27080F">
            <w:pPr>
              <w:rPr>
                <w:rFonts w:hint="eastAsia" w:ascii="宋体" w:hAnsi="宋体" w:cs="宋体"/>
                <w:b/>
                <w:color w:val="000000"/>
                <w:sz w:val="24"/>
              </w:rPr>
            </w:pPr>
          </w:p>
        </w:tc>
        <w:tc>
          <w:tcPr>
            <w:tcW w:w="154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6E423F">
            <w:pPr>
              <w:rPr>
                <w:rFonts w:hint="eastAsia" w:ascii="宋体" w:hAnsi="宋体" w:cs="宋体"/>
                <w:b/>
                <w:color w:val="000000"/>
                <w:sz w:val="24"/>
              </w:rPr>
            </w:pPr>
          </w:p>
        </w:tc>
      </w:tr>
      <w:tr w14:paraId="0022CCDC">
        <w:tblPrEx>
          <w:tblCellMar>
            <w:top w:w="0" w:type="dxa"/>
            <w:left w:w="0" w:type="dxa"/>
            <w:bottom w:w="0" w:type="dxa"/>
            <w:right w:w="0" w:type="dxa"/>
          </w:tblCellMar>
        </w:tblPrEx>
        <w:trPr>
          <w:trHeight w:val="570" w:hRule="atLeast"/>
        </w:trPr>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D44415">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1.住宅物业</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C626B3">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206</w:t>
            </w:r>
          </w:p>
        </w:tc>
        <w:tc>
          <w:tcPr>
            <w:tcW w:w="154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DFDA8C">
            <w:pPr>
              <w:widowControl/>
              <w:jc w:val="center"/>
              <w:textAlignment w:val="center"/>
              <w:rPr>
                <w:rFonts w:hint="eastAsia" w:ascii="宋体" w:hAnsi="宋体" w:cs="宋体"/>
                <w:color w:val="000000"/>
                <w:sz w:val="24"/>
              </w:rPr>
            </w:pPr>
          </w:p>
        </w:tc>
        <w:tc>
          <w:tcPr>
            <w:tcW w:w="1543"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05EEC4">
            <w:pPr>
              <w:rPr>
                <w:rFonts w:hint="eastAsia" w:ascii="宋体" w:hAnsi="宋体" w:cs="宋体"/>
                <w:b/>
                <w:color w:val="000000"/>
                <w:sz w:val="24"/>
              </w:rPr>
            </w:pPr>
          </w:p>
        </w:tc>
        <w:tc>
          <w:tcPr>
            <w:tcW w:w="154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4DFDC1">
            <w:pPr>
              <w:rPr>
                <w:rFonts w:hint="eastAsia" w:ascii="宋体" w:hAnsi="宋体" w:cs="宋体"/>
                <w:b/>
                <w:color w:val="000000"/>
                <w:sz w:val="24"/>
              </w:rPr>
            </w:pPr>
          </w:p>
        </w:tc>
        <w:tc>
          <w:tcPr>
            <w:tcW w:w="154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9ECCD9">
            <w:pPr>
              <w:rPr>
                <w:rFonts w:hint="eastAsia" w:ascii="宋体" w:hAnsi="宋体" w:cs="宋体"/>
                <w:b/>
                <w:color w:val="000000"/>
                <w:sz w:val="24"/>
              </w:rPr>
            </w:pPr>
          </w:p>
        </w:tc>
      </w:tr>
      <w:tr w14:paraId="3695152B">
        <w:tblPrEx>
          <w:tblCellMar>
            <w:top w:w="0" w:type="dxa"/>
            <w:left w:w="0" w:type="dxa"/>
            <w:bottom w:w="0" w:type="dxa"/>
            <w:right w:w="0" w:type="dxa"/>
          </w:tblCellMar>
        </w:tblPrEx>
        <w:trPr>
          <w:trHeight w:val="570" w:hRule="atLeast"/>
        </w:trPr>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F6B6DD">
            <w:pPr>
              <w:widowControl/>
              <w:textAlignment w:val="center"/>
              <w:rPr>
                <w:rFonts w:hint="eastAsia" w:ascii="宋体" w:hAnsi="宋体" w:cs="宋体"/>
                <w:color w:val="000000"/>
                <w:sz w:val="24"/>
              </w:rPr>
            </w:pPr>
            <w:r>
              <w:rPr>
                <w:rFonts w:hint="eastAsia" w:ascii="宋体" w:hAnsi="宋体" w:cs="宋体"/>
                <w:color w:val="000000"/>
                <w:kern w:val="0"/>
                <w:sz w:val="24"/>
                <w:lang w:bidi="ar"/>
              </w:rPr>
              <w:t xml:space="preserve">    其中：保障性住房项目</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629949">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207</w:t>
            </w:r>
          </w:p>
        </w:tc>
        <w:tc>
          <w:tcPr>
            <w:tcW w:w="154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3F4FE4">
            <w:pPr>
              <w:widowControl/>
              <w:jc w:val="center"/>
              <w:textAlignment w:val="center"/>
              <w:rPr>
                <w:rFonts w:hint="eastAsia" w:ascii="宋体" w:hAnsi="宋体" w:cs="宋体"/>
                <w:color w:val="000000"/>
                <w:sz w:val="24"/>
              </w:rPr>
            </w:pPr>
          </w:p>
        </w:tc>
        <w:tc>
          <w:tcPr>
            <w:tcW w:w="1543"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902BEB">
            <w:pPr>
              <w:rPr>
                <w:rFonts w:hint="eastAsia" w:ascii="宋体" w:hAnsi="宋体" w:cs="宋体"/>
                <w:b/>
                <w:color w:val="000000"/>
                <w:sz w:val="24"/>
              </w:rPr>
            </w:pPr>
          </w:p>
        </w:tc>
        <w:tc>
          <w:tcPr>
            <w:tcW w:w="154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F7ABA6">
            <w:pPr>
              <w:rPr>
                <w:rFonts w:hint="eastAsia" w:ascii="宋体" w:hAnsi="宋体" w:cs="宋体"/>
                <w:b/>
                <w:color w:val="000000"/>
                <w:sz w:val="24"/>
              </w:rPr>
            </w:pPr>
          </w:p>
        </w:tc>
        <w:tc>
          <w:tcPr>
            <w:tcW w:w="154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796BA2">
            <w:pPr>
              <w:rPr>
                <w:rFonts w:hint="eastAsia" w:ascii="宋体" w:hAnsi="宋体" w:cs="宋体"/>
                <w:b/>
                <w:color w:val="000000"/>
                <w:sz w:val="24"/>
              </w:rPr>
            </w:pPr>
          </w:p>
        </w:tc>
      </w:tr>
      <w:tr w14:paraId="3C1C9D30">
        <w:tblPrEx>
          <w:tblCellMar>
            <w:top w:w="0" w:type="dxa"/>
            <w:left w:w="0" w:type="dxa"/>
            <w:bottom w:w="0" w:type="dxa"/>
            <w:right w:w="0" w:type="dxa"/>
          </w:tblCellMar>
        </w:tblPrEx>
        <w:trPr>
          <w:trHeight w:val="570" w:hRule="atLeast"/>
        </w:trPr>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571BC4">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2.非住宅物业</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B792D7">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208</w:t>
            </w:r>
          </w:p>
        </w:tc>
        <w:tc>
          <w:tcPr>
            <w:tcW w:w="154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9C671C">
            <w:pPr>
              <w:widowControl/>
              <w:jc w:val="center"/>
              <w:textAlignment w:val="center"/>
              <w:rPr>
                <w:rFonts w:hint="eastAsia" w:ascii="宋体" w:hAnsi="宋体" w:cs="宋体"/>
                <w:color w:val="000000"/>
                <w:sz w:val="24"/>
              </w:rPr>
            </w:pPr>
          </w:p>
        </w:tc>
        <w:tc>
          <w:tcPr>
            <w:tcW w:w="1543"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D377A8">
            <w:pPr>
              <w:rPr>
                <w:rFonts w:hint="eastAsia" w:ascii="宋体" w:hAnsi="宋体" w:cs="宋体"/>
                <w:b/>
                <w:color w:val="000000"/>
                <w:sz w:val="24"/>
              </w:rPr>
            </w:pPr>
          </w:p>
        </w:tc>
        <w:tc>
          <w:tcPr>
            <w:tcW w:w="154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4B8A98">
            <w:pPr>
              <w:rPr>
                <w:rFonts w:hint="eastAsia" w:ascii="宋体" w:hAnsi="宋体" w:cs="宋体"/>
                <w:b/>
                <w:color w:val="000000"/>
                <w:sz w:val="24"/>
              </w:rPr>
            </w:pPr>
          </w:p>
        </w:tc>
        <w:tc>
          <w:tcPr>
            <w:tcW w:w="154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996B66">
            <w:pPr>
              <w:rPr>
                <w:rFonts w:hint="eastAsia" w:ascii="宋体" w:hAnsi="宋体" w:cs="宋体"/>
                <w:b/>
                <w:color w:val="000000"/>
                <w:sz w:val="24"/>
              </w:rPr>
            </w:pPr>
          </w:p>
        </w:tc>
      </w:tr>
      <w:tr w14:paraId="0AD9EED7">
        <w:tblPrEx>
          <w:tblCellMar>
            <w:top w:w="0" w:type="dxa"/>
            <w:left w:w="0" w:type="dxa"/>
            <w:bottom w:w="0" w:type="dxa"/>
            <w:right w:w="0" w:type="dxa"/>
          </w:tblCellMar>
        </w:tblPrEx>
        <w:trPr>
          <w:trHeight w:val="570" w:hRule="atLeast"/>
        </w:trPr>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55F957">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（1）办公物业</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D4B451">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209</w:t>
            </w:r>
          </w:p>
        </w:tc>
        <w:tc>
          <w:tcPr>
            <w:tcW w:w="154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EA8699">
            <w:pPr>
              <w:widowControl/>
              <w:jc w:val="center"/>
              <w:textAlignment w:val="center"/>
              <w:rPr>
                <w:rFonts w:hint="eastAsia" w:ascii="宋体" w:hAnsi="宋体" w:cs="宋体"/>
                <w:color w:val="000000"/>
                <w:sz w:val="24"/>
              </w:rPr>
            </w:pPr>
          </w:p>
        </w:tc>
        <w:tc>
          <w:tcPr>
            <w:tcW w:w="1543"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280F6A">
            <w:pPr>
              <w:rPr>
                <w:rFonts w:hint="eastAsia" w:ascii="宋体" w:hAnsi="宋体" w:cs="宋体"/>
                <w:b/>
                <w:color w:val="000000"/>
                <w:sz w:val="24"/>
              </w:rPr>
            </w:pPr>
          </w:p>
        </w:tc>
        <w:tc>
          <w:tcPr>
            <w:tcW w:w="154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4D9AB5">
            <w:pPr>
              <w:rPr>
                <w:rFonts w:hint="eastAsia" w:ascii="宋体" w:hAnsi="宋体" w:cs="宋体"/>
                <w:b/>
                <w:color w:val="000000"/>
                <w:sz w:val="24"/>
              </w:rPr>
            </w:pPr>
          </w:p>
        </w:tc>
        <w:tc>
          <w:tcPr>
            <w:tcW w:w="154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66156A">
            <w:pPr>
              <w:rPr>
                <w:rFonts w:hint="eastAsia" w:ascii="宋体" w:hAnsi="宋体" w:cs="宋体"/>
                <w:b/>
                <w:color w:val="000000"/>
                <w:sz w:val="24"/>
              </w:rPr>
            </w:pPr>
          </w:p>
        </w:tc>
      </w:tr>
      <w:tr w14:paraId="2967C734">
        <w:tblPrEx>
          <w:tblCellMar>
            <w:top w:w="0" w:type="dxa"/>
            <w:left w:w="0" w:type="dxa"/>
            <w:bottom w:w="0" w:type="dxa"/>
            <w:right w:w="0" w:type="dxa"/>
          </w:tblCellMar>
        </w:tblPrEx>
        <w:trPr>
          <w:trHeight w:val="570" w:hRule="atLeast"/>
        </w:trPr>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995985">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 xml:space="preserve">  其中：企业写字楼物业</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8ECA0D">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210</w:t>
            </w:r>
          </w:p>
        </w:tc>
        <w:tc>
          <w:tcPr>
            <w:tcW w:w="154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B199BC">
            <w:pPr>
              <w:widowControl/>
              <w:jc w:val="center"/>
              <w:textAlignment w:val="center"/>
              <w:rPr>
                <w:rFonts w:hint="eastAsia" w:ascii="宋体" w:hAnsi="宋体" w:cs="宋体"/>
                <w:color w:val="000000"/>
                <w:sz w:val="24"/>
              </w:rPr>
            </w:pPr>
          </w:p>
        </w:tc>
        <w:tc>
          <w:tcPr>
            <w:tcW w:w="1543"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3EA03D">
            <w:pPr>
              <w:rPr>
                <w:rFonts w:hint="eastAsia" w:ascii="宋体" w:hAnsi="宋体" w:cs="宋体"/>
                <w:b/>
                <w:color w:val="000000"/>
                <w:sz w:val="24"/>
              </w:rPr>
            </w:pPr>
          </w:p>
        </w:tc>
        <w:tc>
          <w:tcPr>
            <w:tcW w:w="154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B4DE7B">
            <w:pPr>
              <w:rPr>
                <w:rFonts w:hint="eastAsia" w:ascii="宋体" w:hAnsi="宋体" w:cs="宋体"/>
                <w:b/>
                <w:color w:val="000000"/>
                <w:sz w:val="24"/>
              </w:rPr>
            </w:pPr>
          </w:p>
        </w:tc>
        <w:tc>
          <w:tcPr>
            <w:tcW w:w="154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A63498">
            <w:pPr>
              <w:rPr>
                <w:rFonts w:hint="eastAsia" w:ascii="宋体" w:hAnsi="宋体" w:cs="宋体"/>
                <w:b/>
                <w:color w:val="000000"/>
                <w:sz w:val="24"/>
              </w:rPr>
            </w:pPr>
          </w:p>
        </w:tc>
      </w:tr>
      <w:tr w14:paraId="7D9CB0BF">
        <w:tblPrEx>
          <w:tblCellMar>
            <w:top w:w="0" w:type="dxa"/>
            <w:left w:w="0" w:type="dxa"/>
            <w:bottom w:w="0" w:type="dxa"/>
            <w:right w:w="0" w:type="dxa"/>
          </w:tblCellMar>
        </w:tblPrEx>
        <w:trPr>
          <w:trHeight w:val="570" w:hRule="atLeast"/>
        </w:trPr>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510176">
            <w:pPr>
              <w:widowControl/>
              <w:textAlignment w:val="center"/>
              <w:rPr>
                <w:rFonts w:hint="eastAsia" w:ascii="宋体" w:hAnsi="宋体" w:cs="宋体"/>
                <w:color w:val="000000"/>
                <w:sz w:val="24"/>
              </w:rPr>
            </w:pPr>
            <w:r>
              <w:rPr>
                <w:rFonts w:hint="eastAsia" w:ascii="宋体" w:hAnsi="宋体" w:cs="宋体"/>
                <w:color w:val="000000"/>
                <w:kern w:val="0"/>
                <w:sz w:val="24"/>
                <w:lang w:bidi="ar"/>
              </w:rPr>
              <w:t xml:space="preserve">        政府机关办公物业</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824FDD">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211</w:t>
            </w:r>
          </w:p>
        </w:tc>
        <w:tc>
          <w:tcPr>
            <w:tcW w:w="154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D45766">
            <w:pPr>
              <w:widowControl/>
              <w:jc w:val="center"/>
              <w:textAlignment w:val="center"/>
              <w:rPr>
                <w:rFonts w:hint="eastAsia" w:ascii="宋体" w:hAnsi="宋体" w:cs="宋体"/>
                <w:color w:val="000000"/>
                <w:sz w:val="24"/>
              </w:rPr>
            </w:pPr>
          </w:p>
        </w:tc>
        <w:tc>
          <w:tcPr>
            <w:tcW w:w="1543"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6EA1D1">
            <w:pPr>
              <w:rPr>
                <w:rFonts w:hint="eastAsia" w:ascii="宋体" w:hAnsi="宋体" w:cs="宋体"/>
                <w:b/>
                <w:color w:val="000000"/>
                <w:sz w:val="24"/>
              </w:rPr>
            </w:pPr>
          </w:p>
        </w:tc>
        <w:tc>
          <w:tcPr>
            <w:tcW w:w="154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478DE2">
            <w:pPr>
              <w:rPr>
                <w:rFonts w:hint="eastAsia" w:ascii="宋体" w:hAnsi="宋体" w:cs="宋体"/>
                <w:b/>
                <w:color w:val="000000"/>
                <w:sz w:val="24"/>
              </w:rPr>
            </w:pPr>
          </w:p>
        </w:tc>
        <w:tc>
          <w:tcPr>
            <w:tcW w:w="154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D01EB2">
            <w:pPr>
              <w:rPr>
                <w:rFonts w:hint="eastAsia" w:ascii="宋体" w:hAnsi="宋体" w:cs="宋体"/>
                <w:b/>
                <w:color w:val="000000"/>
                <w:sz w:val="24"/>
              </w:rPr>
            </w:pPr>
          </w:p>
        </w:tc>
      </w:tr>
      <w:tr w14:paraId="3B68134B">
        <w:tblPrEx>
          <w:tblCellMar>
            <w:top w:w="0" w:type="dxa"/>
            <w:left w:w="0" w:type="dxa"/>
            <w:bottom w:w="0" w:type="dxa"/>
            <w:right w:w="0" w:type="dxa"/>
          </w:tblCellMar>
        </w:tblPrEx>
        <w:trPr>
          <w:trHeight w:val="570" w:hRule="atLeast"/>
        </w:trPr>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551423">
            <w:pPr>
              <w:widowControl/>
              <w:textAlignment w:val="center"/>
              <w:rPr>
                <w:rFonts w:hint="eastAsia" w:ascii="宋体" w:hAnsi="宋体" w:cs="宋体"/>
                <w:color w:val="000000"/>
                <w:sz w:val="24"/>
              </w:rPr>
            </w:pPr>
            <w:r>
              <w:rPr>
                <w:rFonts w:hint="eastAsia" w:ascii="宋体" w:hAnsi="宋体" w:cs="宋体"/>
                <w:color w:val="000000"/>
                <w:kern w:val="0"/>
                <w:sz w:val="24"/>
                <w:lang w:bidi="ar"/>
              </w:rPr>
              <w:t>（2）产业园区物业</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CEF5D5">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212</w:t>
            </w:r>
          </w:p>
        </w:tc>
        <w:tc>
          <w:tcPr>
            <w:tcW w:w="154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6149C8">
            <w:pPr>
              <w:widowControl/>
              <w:jc w:val="center"/>
              <w:textAlignment w:val="center"/>
              <w:rPr>
                <w:rFonts w:hint="eastAsia" w:ascii="宋体" w:hAnsi="宋体" w:cs="宋体"/>
                <w:color w:val="000000"/>
                <w:sz w:val="24"/>
              </w:rPr>
            </w:pPr>
          </w:p>
        </w:tc>
        <w:tc>
          <w:tcPr>
            <w:tcW w:w="1543"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8CB299">
            <w:pPr>
              <w:rPr>
                <w:rFonts w:hint="eastAsia" w:ascii="宋体" w:hAnsi="宋体" w:cs="宋体"/>
                <w:b/>
                <w:color w:val="000000"/>
                <w:sz w:val="24"/>
              </w:rPr>
            </w:pPr>
          </w:p>
        </w:tc>
        <w:tc>
          <w:tcPr>
            <w:tcW w:w="154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1F13D1">
            <w:pPr>
              <w:rPr>
                <w:rFonts w:hint="eastAsia" w:ascii="宋体" w:hAnsi="宋体" w:cs="宋体"/>
                <w:b/>
                <w:color w:val="000000"/>
                <w:sz w:val="24"/>
              </w:rPr>
            </w:pPr>
          </w:p>
        </w:tc>
        <w:tc>
          <w:tcPr>
            <w:tcW w:w="154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F67835">
            <w:pPr>
              <w:rPr>
                <w:rFonts w:hint="eastAsia" w:ascii="宋体" w:hAnsi="宋体" w:cs="宋体"/>
                <w:b/>
                <w:color w:val="000000"/>
                <w:sz w:val="24"/>
              </w:rPr>
            </w:pPr>
          </w:p>
        </w:tc>
      </w:tr>
      <w:tr w14:paraId="1D3EFF89">
        <w:tblPrEx>
          <w:tblCellMar>
            <w:top w:w="0" w:type="dxa"/>
            <w:left w:w="0" w:type="dxa"/>
            <w:bottom w:w="0" w:type="dxa"/>
            <w:right w:w="0" w:type="dxa"/>
          </w:tblCellMar>
        </w:tblPrEx>
        <w:trPr>
          <w:trHeight w:val="570" w:hRule="atLeast"/>
        </w:trPr>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186343">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（3）商业物业</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02FAED">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213</w:t>
            </w:r>
          </w:p>
        </w:tc>
        <w:tc>
          <w:tcPr>
            <w:tcW w:w="154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79FE26">
            <w:pPr>
              <w:widowControl/>
              <w:jc w:val="center"/>
              <w:textAlignment w:val="center"/>
              <w:rPr>
                <w:rFonts w:hint="eastAsia" w:ascii="宋体" w:hAnsi="宋体" w:cs="宋体"/>
                <w:color w:val="000000"/>
                <w:sz w:val="24"/>
              </w:rPr>
            </w:pPr>
          </w:p>
        </w:tc>
        <w:tc>
          <w:tcPr>
            <w:tcW w:w="1543"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F36F5F">
            <w:pPr>
              <w:rPr>
                <w:rFonts w:hint="eastAsia" w:ascii="宋体" w:hAnsi="宋体" w:cs="宋体"/>
                <w:b/>
                <w:color w:val="000000"/>
                <w:sz w:val="24"/>
              </w:rPr>
            </w:pPr>
          </w:p>
        </w:tc>
        <w:tc>
          <w:tcPr>
            <w:tcW w:w="154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8684AF">
            <w:pPr>
              <w:rPr>
                <w:rFonts w:hint="eastAsia" w:ascii="宋体" w:hAnsi="宋体" w:cs="宋体"/>
                <w:b/>
                <w:color w:val="000000"/>
                <w:sz w:val="24"/>
              </w:rPr>
            </w:pPr>
          </w:p>
        </w:tc>
        <w:tc>
          <w:tcPr>
            <w:tcW w:w="154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1B7EEA">
            <w:pPr>
              <w:rPr>
                <w:rFonts w:hint="eastAsia" w:ascii="宋体" w:hAnsi="宋体" w:cs="宋体"/>
                <w:b/>
                <w:color w:val="000000"/>
                <w:sz w:val="24"/>
              </w:rPr>
            </w:pPr>
          </w:p>
        </w:tc>
      </w:tr>
      <w:tr w14:paraId="5AAE9562">
        <w:tblPrEx>
          <w:tblCellMar>
            <w:top w:w="0" w:type="dxa"/>
            <w:left w:w="0" w:type="dxa"/>
            <w:bottom w:w="0" w:type="dxa"/>
            <w:right w:w="0" w:type="dxa"/>
          </w:tblCellMar>
        </w:tblPrEx>
        <w:trPr>
          <w:trHeight w:val="570" w:hRule="atLeast"/>
        </w:trPr>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CE6DB7">
            <w:pPr>
              <w:widowControl/>
              <w:textAlignment w:val="center"/>
              <w:rPr>
                <w:rFonts w:hint="eastAsia" w:ascii="宋体" w:hAnsi="宋体" w:cs="宋体"/>
                <w:color w:val="000000"/>
                <w:sz w:val="24"/>
              </w:rPr>
            </w:pPr>
            <w:r>
              <w:rPr>
                <w:rFonts w:hint="eastAsia" w:ascii="宋体" w:hAnsi="宋体" w:cs="宋体"/>
                <w:color w:val="000000"/>
                <w:kern w:val="0"/>
                <w:sz w:val="24"/>
                <w:lang w:bidi="ar"/>
              </w:rPr>
              <w:t>（4）学校物业</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CB5154">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214</w:t>
            </w:r>
          </w:p>
        </w:tc>
        <w:tc>
          <w:tcPr>
            <w:tcW w:w="154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C96744">
            <w:pPr>
              <w:widowControl/>
              <w:jc w:val="center"/>
              <w:textAlignment w:val="center"/>
              <w:rPr>
                <w:rFonts w:hint="eastAsia" w:ascii="宋体" w:hAnsi="宋体" w:cs="宋体"/>
                <w:color w:val="000000"/>
                <w:sz w:val="24"/>
              </w:rPr>
            </w:pPr>
          </w:p>
        </w:tc>
        <w:tc>
          <w:tcPr>
            <w:tcW w:w="1543"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2EE9A1">
            <w:pPr>
              <w:rPr>
                <w:rFonts w:hint="eastAsia" w:ascii="宋体" w:hAnsi="宋体" w:cs="宋体"/>
                <w:b/>
                <w:color w:val="000000"/>
                <w:sz w:val="24"/>
              </w:rPr>
            </w:pPr>
          </w:p>
        </w:tc>
        <w:tc>
          <w:tcPr>
            <w:tcW w:w="154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F7BA41">
            <w:pPr>
              <w:rPr>
                <w:rFonts w:hint="eastAsia" w:ascii="宋体" w:hAnsi="宋体" w:cs="宋体"/>
                <w:b/>
                <w:color w:val="000000"/>
                <w:sz w:val="24"/>
              </w:rPr>
            </w:pPr>
          </w:p>
        </w:tc>
        <w:tc>
          <w:tcPr>
            <w:tcW w:w="154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11BF1A">
            <w:pPr>
              <w:rPr>
                <w:rFonts w:hint="eastAsia" w:ascii="宋体" w:hAnsi="宋体" w:cs="宋体"/>
                <w:b/>
                <w:color w:val="000000"/>
                <w:sz w:val="24"/>
              </w:rPr>
            </w:pPr>
          </w:p>
        </w:tc>
      </w:tr>
      <w:tr w14:paraId="69502B53">
        <w:tblPrEx>
          <w:tblCellMar>
            <w:top w:w="0" w:type="dxa"/>
            <w:left w:w="0" w:type="dxa"/>
            <w:bottom w:w="0" w:type="dxa"/>
            <w:right w:w="0" w:type="dxa"/>
          </w:tblCellMar>
        </w:tblPrEx>
        <w:trPr>
          <w:trHeight w:val="570" w:hRule="atLeast"/>
        </w:trPr>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8F450B">
            <w:pPr>
              <w:widowControl/>
              <w:textAlignment w:val="center"/>
              <w:rPr>
                <w:rFonts w:hint="eastAsia" w:ascii="宋体" w:hAnsi="宋体" w:cs="宋体"/>
                <w:color w:val="000000"/>
                <w:sz w:val="24"/>
              </w:rPr>
            </w:pPr>
            <w:r>
              <w:rPr>
                <w:rFonts w:hint="eastAsia" w:ascii="宋体" w:hAnsi="宋体" w:cs="宋体"/>
                <w:color w:val="000000"/>
                <w:kern w:val="0"/>
                <w:sz w:val="24"/>
                <w:lang w:bidi="ar"/>
              </w:rPr>
              <w:t>（5）医院物业</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A565C9">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215</w:t>
            </w:r>
          </w:p>
        </w:tc>
        <w:tc>
          <w:tcPr>
            <w:tcW w:w="154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9E1121">
            <w:pPr>
              <w:widowControl/>
              <w:jc w:val="center"/>
              <w:textAlignment w:val="center"/>
              <w:rPr>
                <w:rFonts w:hint="eastAsia" w:ascii="宋体" w:hAnsi="宋体" w:cs="宋体"/>
                <w:color w:val="000000"/>
                <w:sz w:val="24"/>
              </w:rPr>
            </w:pPr>
          </w:p>
        </w:tc>
        <w:tc>
          <w:tcPr>
            <w:tcW w:w="1543"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23AC1A">
            <w:pPr>
              <w:rPr>
                <w:rFonts w:hint="eastAsia" w:ascii="宋体" w:hAnsi="宋体" w:cs="宋体"/>
                <w:b/>
                <w:color w:val="000000"/>
                <w:sz w:val="24"/>
              </w:rPr>
            </w:pPr>
          </w:p>
        </w:tc>
        <w:tc>
          <w:tcPr>
            <w:tcW w:w="154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B1846C">
            <w:pPr>
              <w:rPr>
                <w:rFonts w:hint="eastAsia" w:ascii="宋体" w:hAnsi="宋体" w:cs="宋体"/>
                <w:b/>
                <w:color w:val="000000"/>
                <w:sz w:val="24"/>
              </w:rPr>
            </w:pPr>
          </w:p>
        </w:tc>
        <w:tc>
          <w:tcPr>
            <w:tcW w:w="154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02A984">
            <w:pPr>
              <w:rPr>
                <w:rFonts w:hint="eastAsia" w:ascii="宋体" w:hAnsi="宋体" w:cs="宋体"/>
                <w:b/>
                <w:color w:val="000000"/>
                <w:sz w:val="24"/>
              </w:rPr>
            </w:pPr>
          </w:p>
        </w:tc>
      </w:tr>
      <w:tr w14:paraId="7499A882">
        <w:tblPrEx>
          <w:tblCellMar>
            <w:top w:w="0" w:type="dxa"/>
            <w:left w:w="0" w:type="dxa"/>
            <w:bottom w:w="0" w:type="dxa"/>
            <w:right w:w="0" w:type="dxa"/>
          </w:tblCellMar>
        </w:tblPrEx>
        <w:trPr>
          <w:trHeight w:val="570" w:hRule="atLeast"/>
        </w:trPr>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11474C">
            <w:pPr>
              <w:widowControl/>
              <w:textAlignment w:val="center"/>
              <w:rPr>
                <w:rFonts w:hint="eastAsia" w:ascii="宋体" w:hAnsi="宋体" w:cs="宋体"/>
                <w:color w:val="000000"/>
                <w:sz w:val="24"/>
              </w:rPr>
            </w:pPr>
            <w:r>
              <w:rPr>
                <w:rFonts w:hint="eastAsia" w:ascii="宋体" w:hAnsi="宋体" w:cs="宋体"/>
                <w:color w:val="000000"/>
                <w:kern w:val="0"/>
                <w:sz w:val="24"/>
                <w:lang w:bidi="ar"/>
              </w:rPr>
              <w:t>（6）公众物业</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B99024">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216</w:t>
            </w:r>
          </w:p>
        </w:tc>
        <w:tc>
          <w:tcPr>
            <w:tcW w:w="154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87597A">
            <w:pPr>
              <w:widowControl/>
              <w:jc w:val="center"/>
              <w:textAlignment w:val="center"/>
              <w:rPr>
                <w:rFonts w:hint="eastAsia" w:ascii="宋体" w:hAnsi="宋体" w:cs="宋体"/>
                <w:color w:val="000000"/>
                <w:sz w:val="24"/>
              </w:rPr>
            </w:pPr>
          </w:p>
        </w:tc>
        <w:tc>
          <w:tcPr>
            <w:tcW w:w="1543"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5465CB">
            <w:pPr>
              <w:rPr>
                <w:rFonts w:hint="eastAsia" w:ascii="宋体" w:hAnsi="宋体" w:cs="宋体"/>
                <w:b/>
                <w:color w:val="000000"/>
                <w:sz w:val="24"/>
              </w:rPr>
            </w:pPr>
          </w:p>
        </w:tc>
        <w:tc>
          <w:tcPr>
            <w:tcW w:w="154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B2AE1F">
            <w:pPr>
              <w:rPr>
                <w:rFonts w:hint="eastAsia" w:ascii="宋体" w:hAnsi="宋体" w:cs="宋体"/>
                <w:b/>
                <w:color w:val="000000"/>
                <w:sz w:val="24"/>
              </w:rPr>
            </w:pPr>
          </w:p>
        </w:tc>
        <w:tc>
          <w:tcPr>
            <w:tcW w:w="154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1A0FCF">
            <w:pPr>
              <w:rPr>
                <w:rFonts w:hint="eastAsia" w:ascii="宋体" w:hAnsi="宋体" w:cs="宋体"/>
                <w:b/>
                <w:color w:val="000000"/>
                <w:sz w:val="24"/>
              </w:rPr>
            </w:pPr>
          </w:p>
        </w:tc>
      </w:tr>
      <w:tr w14:paraId="08DEC69E">
        <w:tblPrEx>
          <w:tblCellMar>
            <w:top w:w="0" w:type="dxa"/>
            <w:left w:w="0" w:type="dxa"/>
            <w:bottom w:w="0" w:type="dxa"/>
            <w:right w:w="0" w:type="dxa"/>
          </w:tblCellMar>
        </w:tblPrEx>
        <w:trPr>
          <w:trHeight w:val="570" w:hRule="atLeast"/>
        </w:trPr>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C6E472">
            <w:pPr>
              <w:widowControl/>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 xml:space="preserve">   其中：场馆类物业</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0568DA">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217</w:t>
            </w:r>
          </w:p>
        </w:tc>
        <w:tc>
          <w:tcPr>
            <w:tcW w:w="154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0B3289">
            <w:pPr>
              <w:widowControl/>
              <w:jc w:val="center"/>
              <w:textAlignment w:val="center"/>
              <w:rPr>
                <w:rFonts w:hint="eastAsia" w:ascii="宋体" w:hAnsi="宋体" w:cs="宋体"/>
                <w:color w:val="000000"/>
                <w:sz w:val="24"/>
              </w:rPr>
            </w:pPr>
          </w:p>
        </w:tc>
        <w:tc>
          <w:tcPr>
            <w:tcW w:w="1543"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747B70">
            <w:pPr>
              <w:rPr>
                <w:rFonts w:hint="eastAsia" w:ascii="宋体" w:hAnsi="宋体" w:cs="宋体"/>
                <w:b/>
                <w:color w:val="000000"/>
                <w:sz w:val="24"/>
              </w:rPr>
            </w:pPr>
          </w:p>
        </w:tc>
        <w:tc>
          <w:tcPr>
            <w:tcW w:w="154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7481E9">
            <w:pPr>
              <w:rPr>
                <w:rFonts w:hint="eastAsia" w:ascii="宋体" w:hAnsi="宋体" w:cs="宋体"/>
                <w:b/>
                <w:color w:val="000000"/>
                <w:sz w:val="24"/>
              </w:rPr>
            </w:pPr>
          </w:p>
        </w:tc>
        <w:tc>
          <w:tcPr>
            <w:tcW w:w="154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0881CF">
            <w:pPr>
              <w:rPr>
                <w:rFonts w:hint="eastAsia" w:ascii="宋体" w:hAnsi="宋体" w:cs="宋体"/>
                <w:b/>
                <w:color w:val="000000"/>
                <w:sz w:val="24"/>
              </w:rPr>
            </w:pPr>
          </w:p>
        </w:tc>
      </w:tr>
      <w:tr w14:paraId="70E98B8B">
        <w:tblPrEx>
          <w:tblCellMar>
            <w:top w:w="0" w:type="dxa"/>
            <w:left w:w="0" w:type="dxa"/>
            <w:bottom w:w="0" w:type="dxa"/>
            <w:right w:w="0" w:type="dxa"/>
          </w:tblCellMar>
        </w:tblPrEx>
        <w:trPr>
          <w:trHeight w:val="570" w:hRule="atLeast"/>
        </w:trPr>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479F63">
            <w:pPr>
              <w:widowControl/>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 xml:space="preserve">         公共交通类物业（除机场）</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45CD9C">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218</w:t>
            </w:r>
          </w:p>
        </w:tc>
        <w:tc>
          <w:tcPr>
            <w:tcW w:w="154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032403">
            <w:pPr>
              <w:widowControl/>
              <w:jc w:val="center"/>
              <w:textAlignment w:val="center"/>
              <w:rPr>
                <w:rFonts w:hint="eastAsia" w:ascii="宋体" w:hAnsi="宋体" w:cs="宋体"/>
                <w:color w:val="000000"/>
                <w:sz w:val="24"/>
              </w:rPr>
            </w:pPr>
          </w:p>
        </w:tc>
        <w:tc>
          <w:tcPr>
            <w:tcW w:w="1543"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64ED4F">
            <w:pPr>
              <w:rPr>
                <w:rFonts w:hint="eastAsia" w:ascii="宋体" w:hAnsi="宋体" w:cs="宋体"/>
                <w:b/>
                <w:color w:val="000000"/>
                <w:sz w:val="24"/>
              </w:rPr>
            </w:pPr>
          </w:p>
        </w:tc>
        <w:tc>
          <w:tcPr>
            <w:tcW w:w="154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2496D6">
            <w:pPr>
              <w:rPr>
                <w:rFonts w:hint="eastAsia" w:ascii="宋体" w:hAnsi="宋体" w:cs="宋体"/>
                <w:b/>
                <w:color w:val="000000"/>
                <w:sz w:val="24"/>
              </w:rPr>
            </w:pPr>
          </w:p>
        </w:tc>
        <w:tc>
          <w:tcPr>
            <w:tcW w:w="154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20F263">
            <w:pPr>
              <w:rPr>
                <w:rFonts w:hint="eastAsia" w:ascii="宋体" w:hAnsi="宋体" w:cs="宋体"/>
                <w:b/>
                <w:color w:val="000000"/>
                <w:sz w:val="24"/>
              </w:rPr>
            </w:pPr>
          </w:p>
        </w:tc>
      </w:tr>
      <w:tr w14:paraId="633EF9E0">
        <w:tblPrEx>
          <w:tblCellMar>
            <w:top w:w="0" w:type="dxa"/>
            <w:left w:w="0" w:type="dxa"/>
            <w:bottom w:w="0" w:type="dxa"/>
            <w:right w:w="0" w:type="dxa"/>
          </w:tblCellMar>
        </w:tblPrEx>
        <w:trPr>
          <w:trHeight w:val="570" w:hRule="atLeast"/>
        </w:trPr>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E3DCA2">
            <w:pPr>
              <w:widowControl/>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 xml:space="preserve">         航空物业</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D2C716">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219</w:t>
            </w:r>
          </w:p>
        </w:tc>
        <w:tc>
          <w:tcPr>
            <w:tcW w:w="154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7CA59B">
            <w:pPr>
              <w:widowControl/>
              <w:jc w:val="center"/>
              <w:textAlignment w:val="center"/>
              <w:rPr>
                <w:rFonts w:hint="eastAsia" w:ascii="宋体" w:hAnsi="宋体" w:cs="宋体"/>
                <w:color w:val="000000"/>
                <w:sz w:val="24"/>
              </w:rPr>
            </w:pPr>
          </w:p>
        </w:tc>
        <w:tc>
          <w:tcPr>
            <w:tcW w:w="1543"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2908BC">
            <w:pPr>
              <w:rPr>
                <w:rFonts w:hint="eastAsia" w:ascii="宋体" w:hAnsi="宋体" w:cs="宋体"/>
                <w:b/>
                <w:color w:val="000000"/>
                <w:sz w:val="24"/>
              </w:rPr>
            </w:pPr>
          </w:p>
        </w:tc>
        <w:tc>
          <w:tcPr>
            <w:tcW w:w="154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E7D039">
            <w:pPr>
              <w:rPr>
                <w:rFonts w:hint="eastAsia" w:ascii="宋体" w:hAnsi="宋体" w:cs="宋体"/>
                <w:b/>
                <w:color w:val="000000"/>
                <w:sz w:val="24"/>
              </w:rPr>
            </w:pPr>
          </w:p>
        </w:tc>
        <w:tc>
          <w:tcPr>
            <w:tcW w:w="154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573406">
            <w:pPr>
              <w:rPr>
                <w:rFonts w:hint="eastAsia" w:ascii="宋体" w:hAnsi="宋体" w:cs="宋体"/>
                <w:b/>
                <w:color w:val="000000"/>
                <w:sz w:val="24"/>
              </w:rPr>
            </w:pPr>
          </w:p>
        </w:tc>
      </w:tr>
      <w:tr w14:paraId="00388BC8">
        <w:tblPrEx>
          <w:tblCellMar>
            <w:top w:w="0" w:type="dxa"/>
            <w:left w:w="0" w:type="dxa"/>
            <w:bottom w:w="0" w:type="dxa"/>
            <w:right w:w="0" w:type="dxa"/>
          </w:tblCellMar>
        </w:tblPrEx>
        <w:trPr>
          <w:trHeight w:val="570" w:hRule="atLeast"/>
        </w:trPr>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489F0D">
            <w:pPr>
              <w:widowControl/>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 xml:space="preserve">         其他公建类物业</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D91379">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220</w:t>
            </w:r>
          </w:p>
        </w:tc>
        <w:tc>
          <w:tcPr>
            <w:tcW w:w="154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5E7EDC">
            <w:pPr>
              <w:widowControl/>
              <w:jc w:val="center"/>
              <w:textAlignment w:val="center"/>
              <w:rPr>
                <w:rFonts w:hint="eastAsia" w:ascii="宋体" w:hAnsi="宋体" w:cs="宋体"/>
                <w:color w:val="000000"/>
                <w:sz w:val="24"/>
              </w:rPr>
            </w:pPr>
          </w:p>
        </w:tc>
        <w:tc>
          <w:tcPr>
            <w:tcW w:w="1543"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859BCA">
            <w:pPr>
              <w:rPr>
                <w:rFonts w:hint="eastAsia" w:ascii="宋体" w:hAnsi="宋体" w:cs="宋体"/>
                <w:b/>
                <w:color w:val="000000"/>
                <w:sz w:val="24"/>
              </w:rPr>
            </w:pPr>
          </w:p>
        </w:tc>
        <w:tc>
          <w:tcPr>
            <w:tcW w:w="154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0728AD">
            <w:pPr>
              <w:rPr>
                <w:rFonts w:hint="eastAsia" w:ascii="宋体" w:hAnsi="宋体" w:cs="宋体"/>
                <w:b/>
                <w:color w:val="000000"/>
                <w:sz w:val="24"/>
              </w:rPr>
            </w:pPr>
          </w:p>
        </w:tc>
        <w:tc>
          <w:tcPr>
            <w:tcW w:w="154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391D0A">
            <w:pPr>
              <w:rPr>
                <w:rFonts w:hint="eastAsia" w:ascii="宋体" w:hAnsi="宋体" w:cs="宋体"/>
                <w:b/>
                <w:color w:val="000000"/>
                <w:sz w:val="24"/>
              </w:rPr>
            </w:pPr>
          </w:p>
        </w:tc>
      </w:tr>
      <w:tr w14:paraId="689CA21E">
        <w:tblPrEx>
          <w:tblCellMar>
            <w:top w:w="0" w:type="dxa"/>
            <w:left w:w="0" w:type="dxa"/>
            <w:bottom w:w="0" w:type="dxa"/>
            <w:right w:w="0" w:type="dxa"/>
          </w:tblCellMar>
        </w:tblPrEx>
        <w:trPr>
          <w:trHeight w:val="570" w:hRule="atLeast"/>
        </w:trPr>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08F36E">
            <w:pPr>
              <w:widowControl/>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（7）其他类型物业</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129A03">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221</w:t>
            </w:r>
          </w:p>
        </w:tc>
        <w:tc>
          <w:tcPr>
            <w:tcW w:w="154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61F2C9">
            <w:pPr>
              <w:widowControl/>
              <w:jc w:val="center"/>
              <w:textAlignment w:val="center"/>
              <w:rPr>
                <w:rFonts w:hint="eastAsia" w:ascii="宋体" w:hAnsi="宋体" w:cs="宋体"/>
                <w:color w:val="000000"/>
                <w:sz w:val="24"/>
              </w:rPr>
            </w:pPr>
          </w:p>
        </w:tc>
        <w:tc>
          <w:tcPr>
            <w:tcW w:w="1543"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127634">
            <w:pPr>
              <w:rPr>
                <w:rFonts w:hint="eastAsia" w:ascii="宋体" w:hAnsi="宋体" w:cs="宋体"/>
                <w:b/>
                <w:color w:val="000000"/>
                <w:sz w:val="24"/>
              </w:rPr>
            </w:pPr>
          </w:p>
        </w:tc>
        <w:tc>
          <w:tcPr>
            <w:tcW w:w="154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3B0E5A">
            <w:pPr>
              <w:rPr>
                <w:rFonts w:hint="eastAsia" w:ascii="宋体" w:hAnsi="宋体" w:cs="宋体"/>
                <w:b/>
                <w:color w:val="000000"/>
                <w:sz w:val="24"/>
              </w:rPr>
            </w:pPr>
          </w:p>
        </w:tc>
        <w:tc>
          <w:tcPr>
            <w:tcW w:w="154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D3F8E7">
            <w:pPr>
              <w:rPr>
                <w:rFonts w:hint="eastAsia" w:ascii="宋体" w:hAnsi="宋体" w:cs="宋体"/>
                <w:b/>
                <w:color w:val="000000"/>
                <w:sz w:val="24"/>
              </w:rPr>
            </w:pPr>
          </w:p>
        </w:tc>
      </w:tr>
      <w:tr w14:paraId="6F1EF883">
        <w:tblPrEx>
          <w:tblCellMar>
            <w:top w:w="0" w:type="dxa"/>
            <w:left w:w="0" w:type="dxa"/>
            <w:bottom w:w="0" w:type="dxa"/>
            <w:right w:w="0" w:type="dxa"/>
          </w:tblCellMar>
        </w:tblPrEx>
        <w:trPr>
          <w:trHeight w:val="570" w:hRule="atLeast"/>
        </w:trPr>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E5751E">
            <w:pPr>
              <w:widowControl/>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3.城市服务项目</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5E271D">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222</w:t>
            </w:r>
          </w:p>
        </w:tc>
        <w:tc>
          <w:tcPr>
            <w:tcW w:w="154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DEC7D2">
            <w:pPr>
              <w:widowControl/>
              <w:jc w:val="center"/>
              <w:textAlignment w:val="center"/>
              <w:rPr>
                <w:rFonts w:hint="eastAsia" w:ascii="宋体" w:hAnsi="宋体" w:cs="宋体"/>
                <w:color w:val="000000"/>
                <w:sz w:val="24"/>
              </w:rPr>
            </w:pPr>
          </w:p>
        </w:tc>
        <w:tc>
          <w:tcPr>
            <w:tcW w:w="1543"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B5B29D">
            <w:pPr>
              <w:rPr>
                <w:rFonts w:hint="eastAsia" w:ascii="宋体" w:hAnsi="宋体" w:cs="宋体"/>
                <w:b/>
                <w:color w:val="000000"/>
                <w:sz w:val="24"/>
              </w:rPr>
            </w:pPr>
          </w:p>
        </w:tc>
        <w:tc>
          <w:tcPr>
            <w:tcW w:w="154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FD33D2">
            <w:pPr>
              <w:rPr>
                <w:rFonts w:hint="eastAsia" w:ascii="宋体" w:hAnsi="宋体" w:cs="宋体"/>
                <w:b/>
                <w:color w:val="000000"/>
                <w:sz w:val="24"/>
              </w:rPr>
            </w:pPr>
          </w:p>
        </w:tc>
        <w:tc>
          <w:tcPr>
            <w:tcW w:w="154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EA83ED">
            <w:pPr>
              <w:rPr>
                <w:rFonts w:hint="eastAsia" w:ascii="宋体" w:hAnsi="宋体" w:cs="宋体"/>
                <w:b/>
                <w:color w:val="000000"/>
                <w:sz w:val="24"/>
              </w:rPr>
            </w:pPr>
          </w:p>
        </w:tc>
      </w:tr>
      <w:tr w14:paraId="347B70CC">
        <w:tblPrEx>
          <w:tblCellMar>
            <w:top w:w="0" w:type="dxa"/>
            <w:left w:w="0" w:type="dxa"/>
            <w:bottom w:w="0" w:type="dxa"/>
            <w:right w:w="0" w:type="dxa"/>
          </w:tblCellMar>
        </w:tblPrEx>
        <w:trPr>
          <w:trHeight w:val="570" w:hRule="atLeast"/>
        </w:trPr>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D35F69">
            <w:pPr>
              <w:widowControl/>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二、合同储备项目</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3EA9CB">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223</w:t>
            </w:r>
          </w:p>
        </w:tc>
        <w:tc>
          <w:tcPr>
            <w:tcW w:w="154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62674E">
            <w:pPr>
              <w:widowControl/>
              <w:jc w:val="center"/>
              <w:textAlignment w:val="center"/>
              <w:rPr>
                <w:rFonts w:hint="eastAsia" w:ascii="宋体" w:hAnsi="宋体" w:cs="宋体"/>
                <w:color w:val="000000"/>
                <w:sz w:val="24"/>
              </w:rPr>
            </w:pPr>
          </w:p>
        </w:tc>
        <w:tc>
          <w:tcPr>
            <w:tcW w:w="1543"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2F2B12">
            <w:pPr>
              <w:rPr>
                <w:rFonts w:hint="eastAsia" w:ascii="宋体" w:hAnsi="宋体" w:cs="宋体"/>
                <w:b/>
                <w:color w:val="000000"/>
                <w:sz w:val="24"/>
              </w:rPr>
            </w:pPr>
          </w:p>
        </w:tc>
        <w:tc>
          <w:tcPr>
            <w:tcW w:w="154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32D4B9">
            <w:pPr>
              <w:rPr>
                <w:rFonts w:hint="eastAsia" w:ascii="宋体" w:hAnsi="宋体" w:cs="宋体"/>
                <w:b/>
                <w:color w:val="000000"/>
                <w:sz w:val="24"/>
              </w:rPr>
            </w:pPr>
          </w:p>
        </w:tc>
        <w:tc>
          <w:tcPr>
            <w:tcW w:w="154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E3845F">
            <w:pPr>
              <w:rPr>
                <w:rFonts w:hint="eastAsia" w:ascii="宋体" w:hAnsi="宋体" w:cs="宋体"/>
                <w:b/>
                <w:color w:val="000000"/>
                <w:sz w:val="24"/>
              </w:rPr>
            </w:pPr>
          </w:p>
        </w:tc>
      </w:tr>
      <w:tr w14:paraId="216CC963">
        <w:tblPrEx>
          <w:tblCellMar>
            <w:top w:w="0" w:type="dxa"/>
            <w:left w:w="0" w:type="dxa"/>
            <w:bottom w:w="0" w:type="dxa"/>
            <w:right w:w="0" w:type="dxa"/>
          </w:tblCellMar>
        </w:tblPrEx>
        <w:trPr>
          <w:trHeight w:val="570" w:hRule="atLeast"/>
        </w:trPr>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98E1F3">
            <w:pPr>
              <w:widowControl/>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 xml:space="preserve">   其中：承接所属或合作开发商项目</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D0FF22">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224</w:t>
            </w:r>
          </w:p>
        </w:tc>
        <w:tc>
          <w:tcPr>
            <w:tcW w:w="154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F2B0AF">
            <w:pPr>
              <w:widowControl/>
              <w:jc w:val="center"/>
              <w:textAlignment w:val="center"/>
              <w:rPr>
                <w:rFonts w:hint="eastAsia" w:ascii="宋体" w:hAnsi="宋体" w:cs="宋体"/>
                <w:color w:val="000000"/>
                <w:sz w:val="24"/>
              </w:rPr>
            </w:pPr>
          </w:p>
        </w:tc>
        <w:tc>
          <w:tcPr>
            <w:tcW w:w="1543"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A77E85">
            <w:pPr>
              <w:rPr>
                <w:rFonts w:hint="eastAsia" w:ascii="宋体" w:hAnsi="宋体" w:cs="宋体"/>
                <w:b/>
                <w:color w:val="000000"/>
                <w:sz w:val="24"/>
              </w:rPr>
            </w:pPr>
          </w:p>
        </w:tc>
        <w:tc>
          <w:tcPr>
            <w:tcW w:w="154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A77511">
            <w:pPr>
              <w:rPr>
                <w:rFonts w:hint="eastAsia" w:ascii="宋体" w:hAnsi="宋体" w:cs="宋体"/>
                <w:b/>
                <w:color w:val="000000"/>
                <w:sz w:val="24"/>
              </w:rPr>
            </w:pPr>
          </w:p>
        </w:tc>
        <w:tc>
          <w:tcPr>
            <w:tcW w:w="154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981032">
            <w:pPr>
              <w:rPr>
                <w:rFonts w:hint="eastAsia" w:ascii="宋体" w:hAnsi="宋体" w:cs="宋体"/>
                <w:b/>
                <w:color w:val="000000"/>
                <w:sz w:val="24"/>
              </w:rPr>
            </w:pPr>
          </w:p>
        </w:tc>
      </w:tr>
      <w:tr w14:paraId="312C47FC">
        <w:tblPrEx>
          <w:tblCellMar>
            <w:top w:w="0" w:type="dxa"/>
            <w:left w:w="0" w:type="dxa"/>
            <w:bottom w:w="0" w:type="dxa"/>
            <w:right w:w="0" w:type="dxa"/>
          </w:tblCellMar>
        </w:tblPrEx>
        <w:trPr>
          <w:trHeight w:val="570" w:hRule="atLeast"/>
        </w:trPr>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03FC2E">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 xml:space="preserve">        外拓第三方项目</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44DFCD">
            <w:pPr>
              <w:widowControl/>
              <w:jc w:val="center"/>
              <w:textAlignment w:val="center"/>
              <w:rPr>
                <w:rFonts w:ascii="宋体" w:hAnsi="宋体" w:cs="宋体"/>
                <w:color w:val="000000"/>
                <w:sz w:val="24"/>
              </w:rPr>
            </w:pPr>
            <w:r>
              <w:rPr>
                <w:rFonts w:hint="eastAsia" w:ascii="宋体" w:hAnsi="宋体" w:cs="宋体"/>
                <w:color w:val="000000"/>
                <w:kern w:val="0"/>
                <w:sz w:val="24"/>
                <w:lang w:bidi="ar"/>
              </w:rPr>
              <w:t>225</w:t>
            </w:r>
          </w:p>
        </w:tc>
        <w:tc>
          <w:tcPr>
            <w:tcW w:w="154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AECE61">
            <w:pPr>
              <w:widowControl/>
              <w:jc w:val="center"/>
              <w:textAlignment w:val="center"/>
              <w:rPr>
                <w:rFonts w:hint="eastAsia" w:ascii="宋体" w:hAnsi="宋体" w:cs="宋体"/>
                <w:color w:val="000000"/>
                <w:sz w:val="24"/>
              </w:rPr>
            </w:pPr>
          </w:p>
        </w:tc>
        <w:tc>
          <w:tcPr>
            <w:tcW w:w="1543"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34FA44">
            <w:pPr>
              <w:rPr>
                <w:rFonts w:hint="eastAsia" w:ascii="宋体" w:hAnsi="宋体" w:cs="宋体"/>
                <w:b/>
                <w:color w:val="000000"/>
                <w:sz w:val="24"/>
              </w:rPr>
            </w:pPr>
          </w:p>
        </w:tc>
        <w:tc>
          <w:tcPr>
            <w:tcW w:w="154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5EE9A5">
            <w:pPr>
              <w:rPr>
                <w:rFonts w:hint="eastAsia" w:ascii="宋体" w:hAnsi="宋体" w:cs="宋体"/>
                <w:b/>
                <w:color w:val="000000"/>
                <w:sz w:val="24"/>
              </w:rPr>
            </w:pPr>
          </w:p>
        </w:tc>
        <w:tc>
          <w:tcPr>
            <w:tcW w:w="154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6766E1">
            <w:pPr>
              <w:rPr>
                <w:rFonts w:hint="eastAsia" w:ascii="宋体" w:hAnsi="宋体" w:cs="宋体"/>
                <w:b/>
                <w:color w:val="000000"/>
                <w:sz w:val="24"/>
              </w:rPr>
            </w:pPr>
          </w:p>
        </w:tc>
      </w:tr>
      <w:tr w14:paraId="59E24097">
        <w:tblPrEx>
          <w:tblCellMar>
            <w:top w:w="0" w:type="dxa"/>
            <w:left w:w="0" w:type="dxa"/>
            <w:bottom w:w="0" w:type="dxa"/>
            <w:right w:w="0" w:type="dxa"/>
          </w:tblCellMar>
        </w:tblPrEx>
        <w:trPr>
          <w:trHeight w:val="570" w:hRule="atLeast"/>
        </w:trPr>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43E419">
            <w:pPr>
              <w:widowControl/>
              <w:textAlignment w:val="center"/>
              <w:rPr>
                <w:rFonts w:hint="eastAsia" w:ascii="宋体" w:hAnsi="宋体" w:cs="宋体"/>
                <w:color w:val="000000"/>
                <w:sz w:val="24"/>
              </w:rPr>
            </w:pPr>
            <w:r>
              <w:rPr>
                <w:rFonts w:hint="eastAsia" w:ascii="宋体" w:hAnsi="宋体" w:cs="宋体"/>
                <w:color w:val="000000"/>
                <w:kern w:val="0"/>
                <w:sz w:val="24"/>
                <w:lang w:bidi="ar"/>
              </w:rPr>
              <w:t>三、物业顾问项目</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0F3CD2">
            <w:pPr>
              <w:widowControl/>
              <w:jc w:val="center"/>
              <w:textAlignment w:val="center"/>
              <w:rPr>
                <w:rFonts w:ascii="宋体" w:hAnsi="宋体" w:cs="宋体"/>
                <w:color w:val="000000"/>
                <w:sz w:val="24"/>
              </w:rPr>
            </w:pPr>
            <w:r>
              <w:rPr>
                <w:rFonts w:hint="eastAsia" w:ascii="宋体" w:hAnsi="宋体" w:cs="宋体"/>
                <w:color w:val="000000"/>
                <w:kern w:val="0"/>
                <w:sz w:val="24"/>
                <w:lang w:bidi="ar"/>
              </w:rPr>
              <w:t>226</w:t>
            </w:r>
          </w:p>
        </w:tc>
        <w:tc>
          <w:tcPr>
            <w:tcW w:w="154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C6E57D">
            <w:pPr>
              <w:widowControl/>
              <w:jc w:val="center"/>
              <w:textAlignment w:val="center"/>
              <w:rPr>
                <w:rFonts w:hint="eastAsia" w:ascii="宋体" w:hAnsi="宋体" w:cs="宋体"/>
                <w:color w:val="000000"/>
                <w:sz w:val="24"/>
              </w:rPr>
            </w:pPr>
          </w:p>
        </w:tc>
        <w:tc>
          <w:tcPr>
            <w:tcW w:w="1543"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4F06FD">
            <w:pPr>
              <w:rPr>
                <w:rFonts w:hint="eastAsia" w:ascii="宋体" w:hAnsi="宋体" w:cs="宋体"/>
                <w:b/>
                <w:color w:val="000000"/>
                <w:sz w:val="24"/>
              </w:rPr>
            </w:pPr>
          </w:p>
        </w:tc>
        <w:tc>
          <w:tcPr>
            <w:tcW w:w="154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4516FC">
            <w:pPr>
              <w:rPr>
                <w:rFonts w:hint="eastAsia" w:ascii="宋体" w:hAnsi="宋体" w:cs="宋体"/>
                <w:b/>
                <w:color w:val="000000"/>
                <w:sz w:val="24"/>
              </w:rPr>
            </w:pPr>
          </w:p>
        </w:tc>
        <w:tc>
          <w:tcPr>
            <w:tcW w:w="154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CAA2E2">
            <w:pPr>
              <w:rPr>
                <w:rFonts w:hint="eastAsia" w:ascii="宋体" w:hAnsi="宋体" w:cs="宋体"/>
                <w:b/>
                <w:color w:val="000000"/>
                <w:sz w:val="24"/>
              </w:rPr>
            </w:pPr>
          </w:p>
        </w:tc>
      </w:tr>
      <w:tr w14:paraId="23927772">
        <w:tblPrEx>
          <w:tblCellMar>
            <w:top w:w="0" w:type="dxa"/>
            <w:left w:w="0" w:type="dxa"/>
            <w:bottom w:w="0" w:type="dxa"/>
            <w:right w:w="0" w:type="dxa"/>
          </w:tblCellMar>
        </w:tblPrEx>
        <w:trPr>
          <w:trHeight w:val="570" w:hRule="atLeast"/>
        </w:trPr>
        <w:tc>
          <w:tcPr>
            <w:tcW w:w="10363" w:type="dxa"/>
            <w:gridSpan w:val="1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DD5B4D">
            <w:pPr>
              <w:widowControl/>
              <w:jc w:val="center"/>
              <w:textAlignment w:val="center"/>
              <w:rPr>
                <w:rFonts w:hint="eastAsia" w:ascii="宋体" w:hAnsi="宋体" w:cs="宋体"/>
                <w:b/>
                <w:color w:val="000000"/>
                <w:sz w:val="24"/>
              </w:rPr>
            </w:pPr>
            <w:r>
              <w:rPr>
                <w:rFonts w:hint="eastAsia" w:ascii="宋体" w:hAnsi="宋体" w:cs="宋体"/>
                <w:b/>
                <w:color w:val="000000"/>
                <w:kern w:val="0"/>
                <w:sz w:val="24"/>
                <w:lang w:bidi="ar"/>
              </w:rPr>
              <w:t>续表3  企业基本业务外包情况</w:t>
            </w:r>
          </w:p>
        </w:tc>
      </w:tr>
      <w:tr w14:paraId="0420E1F0">
        <w:tblPrEx>
          <w:tblCellMar>
            <w:top w:w="0" w:type="dxa"/>
            <w:left w:w="0" w:type="dxa"/>
            <w:bottom w:w="0" w:type="dxa"/>
            <w:right w:w="0" w:type="dxa"/>
          </w:tblCellMar>
        </w:tblPrEx>
        <w:trPr>
          <w:trHeight w:val="570" w:hRule="atLeast"/>
        </w:trPr>
        <w:tc>
          <w:tcPr>
            <w:tcW w:w="3169"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22018A53">
            <w:pPr>
              <w:widowControl/>
              <w:jc w:val="center"/>
              <w:textAlignment w:val="center"/>
              <w:rPr>
                <w:rFonts w:hint="eastAsia" w:ascii="宋体" w:hAnsi="宋体" w:cs="宋体"/>
                <w:b/>
                <w:color w:val="000000"/>
                <w:sz w:val="24"/>
              </w:rPr>
            </w:pPr>
            <w:r>
              <w:rPr>
                <w:rFonts w:hint="eastAsia" w:ascii="宋体" w:hAnsi="宋体" w:cs="宋体"/>
                <w:b/>
                <w:color w:val="000000"/>
                <w:kern w:val="0"/>
                <w:sz w:val="24"/>
                <w:lang w:bidi="ar"/>
              </w:rPr>
              <w:t>指标名称</w:t>
            </w:r>
          </w:p>
        </w:tc>
        <w:tc>
          <w:tcPr>
            <w:tcW w:w="1020"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4CF0D74C">
            <w:pPr>
              <w:widowControl/>
              <w:jc w:val="center"/>
              <w:textAlignment w:val="center"/>
              <w:rPr>
                <w:rFonts w:hint="eastAsia" w:ascii="宋体" w:hAnsi="宋体" w:cs="宋体"/>
                <w:b/>
                <w:color w:val="000000"/>
                <w:sz w:val="24"/>
              </w:rPr>
            </w:pPr>
            <w:r>
              <w:rPr>
                <w:rFonts w:hint="eastAsia" w:ascii="宋体" w:hAnsi="宋体" w:cs="宋体"/>
                <w:b/>
                <w:color w:val="000000"/>
                <w:kern w:val="0"/>
                <w:sz w:val="24"/>
                <w:lang w:bidi="ar"/>
              </w:rPr>
              <w:t>代码</w:t>
            </w:r>
          </w:p>
        </w:tc>
        <w:tc>
          <w:tcPr>
            <w:tcW w:w="3086"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52B2EE">
            <w:pPr>
              <w:widowControl/>
              <w:jc w:val="center"/>
              <w:textAlignment w:val="center"/>
              <w:rPr>
                <w:rFonts w:hint="eastAsia" w:ascii="宋体" w:hAnsi="宋体" w:cs="宋体"/>
                <w:b/>
                <w:color w:val="000000"/>
                <w:sz w:val="24"/>
              </w:rPr>
            </w:pPr>
            <w:r>
              <w:rPr>
                <w:rFonts w:hint="eastAsia" w:ascii="宋体" w:hAnsi="宋体" w:cs="宋体"/>
                <w:b/>
                <w:color w:val="000000"/>
                <w:kern w:val="0"/>
                <w:sz w:val="24"/>
                <w:lang w:bidi="ar"/>
              </w:rPr>
              <w:t>武汉市范围数据</w:t>
            </w:r>
          </w:p>
        </w:tc>
        <w:tc>
          <w:tcPr>
            <w:tcW w:w="3088"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9C5536">
            <w:pPr>
              <w:widowControl/>
              <w:jc w:val="center"/>
              <w:textAlignment w:val="center"/>
              <w:rPr>
                <w:rFonts w:hint="eastAsia" w:ascii="宋体" w:hAnsi="宋体" w:cs="宋体"/>
                <w:b/>
                <w:color w:val="000000"/>
                <w:sz w:val="24"/>
              </w:rPr>
            </w:pPr>
            <w:r>
              <w:rPr>
                <w:rFonts w:hint="eastAsia" w:ascii="宋体" w:hAnsi="宋体" w:cs="宋体"/>
                <w:b/>
                <w:color w:val="000000"/>
                <w:kern w:val="0"/>
                <w:sz w:val="24"/>
                <w:lang w:bidi="ar"/>
              </w:rPr>
              <w:t>全国范围数据</w:t>
            </w:r>
          </w:p>
        </w:tc>
      </w:tr>
      <w:tr w14:paraId="202F56C9">
        <w:tblPrEx>
          <w:tblCellMar>
            <w:top w:w="0" w:type="dxa"/>
            <w:left w:w="0" w:type="dxa"/>
            <w:bottom w:w="0" w:type="dxa"/>
            <w:right w:w="0" w:type="dxa"/>
          </w:tblCellMar>
        </w:tblPrEx>
        <w:trPr>
          <w:trHeight w:val="1608" w:hRule="atLeast"/>
        </w:trPr>
        <w:tc>
          <w:tcPr>
            <w:tcW w:w="3169"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2D8436E9">
            <w:pPr>
              <w:widowControl/>
              <w:jc w:val="center"/>
              <w:textAlignment w:val="center"/>
              <w:rPr>
                <w:rFonts w:hint="eastAsia" w:ascii="宋体" w:hAnsi="宋体" w:cs="宋体"/>
                <w:b/>
                <w:color w:val="000000"/>
                <w:kern w:val="0"/>
                <w:sz w:val="24"/>
                <w:lang w:bidi="ar"/>
              </w:rPr>
            </w:pPr>
          </w:p>
        </w:tc>
        <w:tc>
          <w:tcPr>
            <w:tcW w:w="1020"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263A8B40">
            <w:pPr>
              <w:widowControl/>
              <w:jc w:val="center"/>
              <w:textAlignment w:val="center"/>
              <w:rPr>
                <w:rFonts w:hint="eastAsia" w:ascii="宋体" w:hAnsi="宋体" w:cs="宋体"/>
                <w:color w:val="000000"/>
                <w:kern w:val="0"/>
                <w:sz w:val="24"/>
                <w:lang w:bidi="ar"/>
              </w:rPr>
            </w:pPr>
          </w:p>
        </w:tc>
        <w:tc>
          <w:tcPr>
            <w:tcW w:w="9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B01A54">
            <w:pPr>
              <w:widowControl/>
              <w:jc w:val="center"/>
              <w:textAlignment w:val="center"/>
              <w:rPr>
                <w:rFonts w:hint="eastAsia" w:ascii="宋体" w:hAnsi="宋体" w:cs="宋体"/>
                <w:b/>
                <w:color w:val="000000"/>
                <w:sz w:val="24"/>
              </w:rPr>
            </w:pPr>
            <w:r>
              <w:rPr>
                <w:rFonts w:hint="eastAsia" w:ascii="宋体" w:hAnsi="宋体" w:cs="宋体"/>
                <w:b/>
                <w:color w:val="000000"/>
                <w:kern w:val="0"/>
                <w:sz w:val="24"/>
                <w:lang w:bidi="ar"/>
              </w:rPr>
              <w:t>项目数（个）</w:t>
            </w:r>
          </w:p>
        </w:tc>
        <w:tc>
          <w:tcPr>
            <w:tcW w:w="111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A435CB">
            <w:pPr>
              <w:widowControl/>
              <w:jc w:val="left"/>
              <w:textAlignment w:val="center"/>
              <w:rPr>
                <w:rFonts w:hint="eastAsia" w:ascii="宋体" w:hAnsi="宋体" w:cs="宋体"/>
                <w:b/>
                <w:color w:val="000000"/>
                <w:kern w:val="0"/>
                <w:sz w:val="24"/>
                <w:lang w:bidi="ar"/>
              </w:rPr>
            </w:pPr>
            <w:r>
              <w:rPr>
                <w:rFonts w:hint="eastAsia" w:ascii="宋体" w:hAnsi="宋体" w:cs="宋体"/>
                <w:b/>
                <w:color w:val="000000"/>
                <w:kern w:val="0"/>
                <w:sz w:val="24"/>
                <w:lang w:bidi="ar"/>
              </w:rPr>
              <w:t>房屋建筑面积</w:t>
            </w:r>
          </w:p>
          <w:p w14:paraId="523E34AF">
            <w:pPr>
              <w:widowControl/>
              <w:jc w:val="left"/>
              <w:textAlignment w:val="center"/>
              <w:rPr>
                <w:rFonts w:hint="eastAsia" w:ascii="宋体" w:hAnsi="宋体" w:cs="宋体"/>
                <w:b/>
                <w:color w:val="000000"/>
                <w:sz w:val="24"/>
              </w:rPr>
            </w:pPr>
            <w:r>
              <w:rPr>
                <w:rFonts w:hint="eastAsia" w:ascii="宋体" w:hAnsi="宋体" w:cs="宋体"/>
                <w:b/>
                <w:color w:val="000000"/>
                <w:kern w:val="0"/>
                <w:sz w:val="24"/>
                <w:lang w:bidi="ar"/>
              </w:rPr>
              <w:t>（万㎡）</w:t>
            </w:r>
          </w:p>
        </w:tc>
        <w:tc>
          <w:tcPr>
            <w:tcW w:w="107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50DC67">
            <w:pPr>
              <w:widowControl/>
              <w:jc w:val="center"/>
              <w:textAlignment w:val="center"/>
              <w:rPr>
                <w:rFonts w:hint="eastAsia" w:ascii="宋体" w:hAnsi="宋体" w:cs="宋体"/>
                <w:b/>
                <w:color w:val="000000"/>
                <w:sz w:val="24"/>
              </w:rPr>
            </w:pPr>
            <w:r>
              <w:rPr>
                <w:rFonts w:hint="eastAsia" w:ascii="宋体" w:hAnsi="宋体" w:cs="宋体"/>
                <w:b/>
                <w:color w:val="000000"/>
                <w:kern w:val="0"/>
                <w:sz w:val="24"/>
                <w:lang w:bidi="ar"/>
              </w:rPr>
              <w:t>外包单位投入人数（人）</w:t>
            </w:r>
          </w:p>
        </w:tc>
        <w:tc>
          <w:tcPr>
            <w:tcW w:w="8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6FCB76">
            <w:pPr>
              <w:widowControl/>
              <w:jc w:val="center"/>
              <w:textAlignment w:val="center"/>
              <w:rPr>
                <w:rFonts w:hint="eastAsia" w:ascii="宋体" w:hAnsi="宋体" w:cs="宋体"/>
                <w:b/>
                <w:color w:val="000000"/>
                <w:sz w:val="24"/>
              </w:rPr>
            </w:pPr>
            <w:r>
              <w:rPr>
                <w:rFonts w:hint="eastAsia" w:ascii="宋体" w:hAnsi="宋体" w:cs="宋体"/>
                <w:b/>
                <w:color w:val="000000"/>
                <w:kern w:val="0"/>
                <w:sz w:val="24"/>
                <w:lang w:bidi="ar"/>
              </w:rPr>
              <w:t>项目数（个）</w:t>
            </w:r>
          </w:p>
        </w:tc>
        <w:tc>
          <w:tcPr>
            <w:tcW w:w="115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25500A">
            <w:pPr>
              <w:widowControl/>
              <w:jc w:val="left"/>
              <w:textAlignment w:val="center"/>
              <w:rPr>
                <w:rFonts w:hint="eastAsia" w:ascii="宋体" w:hAnsi="宋体" w:cs="宋体"/>
                <w:b/>
                <w:color w:val="000000"/>
                <w:kern w:val="0"/>
                <w:sz w:val="24"/>
                <w:lang w:bidi="ar"/>
              </w:rPr>
            </w:pPr>
            <w:r>
              <w:rPr>
                <w:rFonts w:hint="eastAsia" w:ascii="宋体" w:hAnsi="宋体" w:cs="宋体"/>
                <w:b/>
                <w:color w:val="000000"/>
                <w:kern w:val="0"/>
                <w:sz w:val="24"/>
                <w:lang w:bidi="ar"/>
              </w:rPr>
              <w:t>房屋建筑面积</w:t>
            </w:r>
          </w:p>
          <w:p w14:paraId="62907C15">
            <w:pPr>
              <w:widowControl/>
              <w:jc w:val="left"/>
              <w:textAlignment w:val="center"/>
              <w:rPr>
                <w:rFonts w:hint="eastAsia" w:ascii="宋体" w:hAnsi="宋体" w:cs="宋体"/>
                <w:b/>
                <w:color w:val="000000"/>
                <w:sz w:val="24"/>
              </w:rPr>
            </w:pPr>
            <w:r>
              <w:rPr>
                <w:rFonts w:hint="eastAsia" w:ascii="宋体" w:hAnsi="宋体" w:cs="宋体"/>
                <w:b/>
                <w:color w:val="000000"/>
                <w:kern w:val="0"/>
                <w:sz w:val="24"/>
                <w:lang w:bidi="ar"/>
              </w:rPr>
              <w:t>（万㎡）</w:t>
            </w:r>
          </w:p>
        </w:tc>
        <w:tc>
          <w:tcPr>
            <w:tcW w:w="10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23A85C">
            <w:pPr>
              <w:widowControl/>
              <w:ind w:right="88" w:rightChars="42"/>
              <w:jc w:val="center"/>
              <w:textAlignment w:val="center"/>
              <w:rPr>
                <w:rFonts w:hint="eastAsia" w:ascii="宋体" w:hAnsi="宋体" w:cs="宋体"/>
                <w:b/>
                <w:color w:val="000000"/>
                <w:sz w:val="24"/>
              </w:rPr>
            </w:pPr>
            <w:r>
              <w:rPr>
                <w:rFonts w:hint="eastAsia" w:ascii="宋体" w:hAnsi="宋体" w:cs="宋体"/>
                <w:b/>
                <w:color w:val="000000"/>
                <w:kern w:val="0"/>
                <w:sz w:val="24"/>
                <w:lang w:bidi="ar"/>
              </w:rPr>
              <w:t>外包单位投入人数（人）</w:t>
            </w:r>
          </w:p>
        </w:tc>
      </w:tr>
      <w:tr w14:paraId="6FD85A24">
        <w:tblPrEx>
          <w:tblCellMar>
            <w:top w:w="0" w:type="dxa"/>
            <w:left w:w="0" w:type="dxa"/>
            <w:bottom w:w="0" w:type="dxa"/>
            <w:right w:w="0" w:type="dxa"/>
          </w:tblCellMar>
        </w:tblPrEx>
        <w:trPr>
          <w:trHeight w:val="570" w:hRule="atLeast"/>
        </w:trPr>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C05194">
            <w:pPr>
              <w:widowControl/>
              <w:jc w:val="center"/>
              <w:textAlignment w:val="center"/>
              <w:rPr>
                <w:rFonts w:hint="eastAsia" w:ascii="宋体" w:hAnsi="宋体" w:cs="宋体"/>
                <w:b/>
                <w:color w:val="000000"/>
                <w:sz w:val="24"/>
              </w:rPr>
            </w:pPr>
            <w:r>
              <w:rPr>
                <w:rFonts w:hint="eastAsia" w:ascii="宋体" w:hAnsi="宋体" w:cs="宋体"/>
                <w:b/>
                <w:color w:val="000000"/>
                <w:kern w:val="0"/>
                <w:sz w:val="24"/>
                <w:lang w:bidi="ar"/>
              </w:rPr>
              <w:t>企业外包项目合计</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690EBF">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301</w:t>
            </w:r>
          </w:p>
        </w:tc>
        <w:tc>
          <w:tcPr>
            <w:tcW w:w="9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186B72">
            <w:pPr>
              <w:jc w:val="center"/>
              <w:rPr>
                <w:rFonts w:hint="eastAsia" w:ascii="宋体" w:hAnsi="宋体" w:cs="宋体"/>
                <w:b/>
                <w:color w:val="000000"/>
                <w:sz w:val="24"/>
              </w:rPr>
            </w:pPr>
          </w:p>
        </w:tc>
        <w:tc>
          <w:tcPr>
            <w:tcW w:w="111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9E91B2">
            <w:pPr>
              <w:jc w:val="center"/>
              <w:rPr>
                <w:rFonts w:hint="eastAsia" w:ascii="宋体" w:hAnsi="宋体" w:cs="宋体"/>
                <w:b/>
                <w:color w:val="000000"/>
                <w:sz w:val="24"/>
              </w:rPr>
            </w:pPr>
          </w:p>
        </w:tc>
        <w:tc>
          <w:tcPr>
            <w:tcW w:w="107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E628E2">
            <w:pPr>
              <w:jc w:val="center"/>
              <w:rPr>
                <w:rFonts w:hint="eastAsia" w:ascii="宋体" w:hAnsi="宋体" w:cs="宋体"/>
                <w:b/>
                <w:color w:val="000000"/>
                <w:sz w:val="24"/>
              </w:rPr>
            </w:pPr>
          </w:p>
        </w:tc>
        <w:tc>
          <w:tcPr>
            <w:tcW w:w="8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C6478D">
            <w:pPr>
              <w:jc w:val="center"/>
              <w:rPr>
                <w:rFonts w:hint="eastAsia" w:ascii="宋体" w:hAnsi="宋体" w:cs="宋体"/>
                <w:b/>
                <w:color w:val="000000"/>
                <w:sz w:val="24"/>
              </w:rPr>
            </w:pPr>
          </w:p>
        </w:tc>
        <w:tc>
          <w:tcPr>
            <w:tcW w:w="115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DB1DC3">
            <w:pPr>
              <w:jc w:val="center"/>
              <w:rPr>
                <w:rFonts w:hint="eastAsia" w:ascii="宋体" w:hAnsi="宋体" w:cs="宋体"/>
                <w:b/>
                <w:color w:val="000000"/>
                <w:sz w:val="24"/>
              </w:rPr>
            </w:pPr>
          </w:p>
        </w:tc>
        <w:tc>
          <w:tcPr>
            <w:tcW w:w="10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EC7EF8">
            <w:pPr>
              <w:jc w:val="center"/>
              <w:rPr>
                <w:rFonts w:hint="eastAsia" w:ascii="宋体" w:hAnsi="宋体" w:cs="宋体"/>
                <w:b/>
                <w:color w:val="000000"/>
                <w:sz w:val="24"/>
              </w:rPr>
            </w:pPr>
          </w:p>
        </w:tc>
      </w:tr>
      <w:tr w14:paraId="40ED8F06">
        <w:tblPrEx>
          <w:tblCellMar>
            <w:top w:w="0" w:type="dxa"/>
            <w:left w:w="0" w:type="dxa"/>
            <w:bottom w:w="0" w:type="dxa"/>
            <w:right w:w="0" w:type="dxa"/>
          </w:tblCellMar>
        </w:tblPrEx>
        <w:trPr>
          <w:trHeight w:val="570" w:hRule="atLeast"/>
        </w:trPr>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B61891">
            <w:pPr>
              <w:widowControl/>
              <w:textAlignment w:val="center"/>
              <w:rPr>
                <w:rFonts w:hint="eastAsia" w:ascii="宋体" w:hAnsi="宋体" w:cs="宋体"/>
                <w:color w:val="000000"/>
                <w:sz w:val="24"/>
              </w:rPr>
            </w:pPr>
            <w:r>
              <w:rPr>
                <w:rFonts w:hint="eastAsia" w:ascii="宋体" w:hAnsi="宋体" w:cs="宋体"/>
                <w:color w:val="000000"/>
                <w:kern w:val="0"/>
                <w:sz w:val="24"/>
                <w:lang w:bidi="ar"/>
              </w:rPr>
              <w:t>一、设备维修养护业务外包项目</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28E096">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302</w:t>
            </w:r>
          </w:p>
        </w:tc>
        <w:tc>
          <w:tcPr>
            <w:tcW w:w="9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FFE0B6">
            <w:pPr>
              <w:jc w:val="center"/>
              <w:rPr>
                <w:rFonts w:hint="eastAsia" w:ascii="宋体" w:hAnsi="宋体" w:cs="宋体"/>
                <w:b/>
                <w:color w:val="000000"/>
                <w:sz w:val="24"/>
              </w:rPr>
            </w:pPr>
          </w:p>
        </w:tc>
        <w:tc>
          <w:tcPr>
            <w:tcW w:w="111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7F878F">
            <w:pPr>
              <w:jc w:val="center"/>
              <w:rPr>
                <w:rFonts w:hint="eastAsia" w:ascii="宋体" w:hAnsi="宋体" w:cs="宋体"/>
                <w:b/>
                <w:color w:val="000000"/>
                <w:sz w:val="24"/>
              </w:rPr>
            </w:pPr>
          </w:p>
        </w:tc>
        <w:tc>
          <w:tcPr>
            <w:tcW w:w="107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90A6CA">
            <w:pPr>
              <w:jc w:val="center"/>
              <w:rPr>
                <w:rFonts w:hint="eastAsia" w:ascii="宋体" w:hAnsi="宋体" w:cs="宋体"/>
                <w:b/>
                <w:color w:val="000000"/>
                <w:sz w:val="24"/>
              </w:rPr>
            </w:pPr>
          </w:p>
        </w:tc>
        <w:tc>
          <w:tcPr>
            <w:tcW w:w="8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9262D6">
            <w:pPr>
              <w:jc w:val="center"/>
              <w:rPr>
                <w:rFonts w:hint="eastAsia" w:ascii="宋体" w:hAnsi="宋体" w:cs="宋体"/>
                <w:b/>
                <w:color w:val="000000"/>
                <w:sz w:val="24"/>
              </w:rPr>
            </w:pPr>
          </w:p>
        </w:tc>
        <w:tc>
          <w:tcPr>
            <w:tcW w:w="115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42449F">
            <w:pPr>
              <w:jc w:val="center"/>
              <w:rPr>
                <w:rFonts w:hint="eastAsia" w:ascii="宋体" w:hAnsi="宋体" w:cs="宋体"/>
                <w:b/>
                <w:color w:val="000000"/>
                <w:sz w:val="24"/>
              </w:rPr>
            </w:pPr>
          </w:p>
        </w:tc>
        <w:tc>
          <w:tcPr>
            <w:tcW w:w="10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0EEE77">
            <w:pPr>
              <w:jc w:val="center"/>
              <w:rPr>
                <w:rFonts w:hint="eastAsia" w:ascii="宋体" w:hAnsi="宋体" w:cs="宋体"/>
                <w:b/>
                <w:color w:val="000000"/>
                <w:sz w:val="24"/>
              </w:rPr>
            </w:pPr>
          </w:p>
        </w:tc>
      </w:tr>
      <w:tr w14:paraId="1F544420">
        <w:tblPrEx>
          <w:tblCellMar>
            <w:top w:w="0" w:type="dxa"/>
            <w:left w:w="0" w:type="dxa"/>
            <w:bottom w:w="0" w:type="dxa"/>
            <w:right w:w="0" w:type="dxa"/>
          </w:tblCellMar>
        </w:tblPrEx>
        <w:trPr>
          <w:trHeight w:val="570" w:hRule="atLeast"/>
        </w:trPr>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BEF5A1">
            <w:pPr>
              <w:widowControl/>
              <w:textAlignment w:val="center"/>
              <w:rPr>
                <w:rFonts w:hint="eastAsia" w:ascii="宋体" w:hAnsi="宋体" w:cs="宋体"/>
                <w:color w:val="000000"/>
                <w:sz w:val="24"/>
              </w:rPr>
            </w:pPr>
            <w:r>
              <w:rPr>
                <w:rFonts w:hint="eastAsia" w:ascii="宋体" w:hAnsi="宋体" w:cs="宋体"/>
                <w:color w:val="000000"/>
                <w:kern w:val="0"/>
                <w:sz w:val="24"/>
                <w:lang w:bidi="ar"/>
              </w:rPr>
              <w:t>二、秩序维护业务外包项目</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15FDDA">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303</w:t>
            </w:r>
          </w:p>
        </w:tc>
        <w:tc>
          <w:tcPr>
            <w:tcW w:w="9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E2DC89">
            <w:pPr>
              <w:jc w:val="center"/>
              <w:rPr>
                <w:rFonts w:hint="eastAsia" w:ascii="宋体" w:hAnsi="宋体" w:cs="宋体"/>
                <w:b/>
                <w:color w:val="000000"/>
                <w:sz w:val="24"/>
              </w:rPr>
            </w:pPr>
          </w:p>
        </w:tc>
        <w:tc>
          <w:tcPr>
            <w:tcW w:w="111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14E271">
            <w:pPr>
              <w:jc w:val="center"/>
              <w:rPr>
                <w:rFonts w:hint="eastAsia" w:ascii="宋体" w:hAnsi="宋体" w:cs="宋体"/>
                <w:b/>
                <w:color w:val="000000"/>
                <w:sz w:val="24"/>
              </w:rPr>
            </w:pPr>
          </w:p>
        </w:tc>
        <w:tc>
          <w:tcPr>
            <w:tcW w:w="107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E7DB46">
            <w:pPr>
              <w:jc w:val="center"/>
              <w:rPr>
                <w:rFonts w:hint="eastAsia" w:ascii="宋体" w:hAnsi="宋体" w:cs="宋体"/>
                <w:b/>
                <w:color w:val="000000"/>
                <w:sz w:val="24"/>
              </w:rPr>
            </w:pPr>
          </w:p>
        </w:tc>
        <w:tc>
          <w:tcPr>
            <w:tcW w:w="8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0E16D7">
            <w:pPr>
              <w:jc w:val="center"/>
              <w:rPr>
                <w:rFonts w:hint="eastAsia" w:ascii="宋体" w:hAnsi="宋体" w:cs="宋体"/>
                <w:b/>
                <w:color w:val="000000"/>
                <w:sz w:val="24"/>
              </w:rPr>
            </w:pPr>
          </w:p>
        </w:tc>
        <w:tc>
          <w:tcPr>
            <w:tcW w:w="115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8B209C">
            <w:pPr>
              <w:jc w:val="center"/>
              <w:rPr>
                <w:rFonts w:hint="eastAsia" w:ascii="宋体" w:hAnsi="宋体" w:cs="宋体"/>
                <w:b/>
                <w:color w:val="000000"/>
                <w:sz w:val="24"/>
              </w:rPr>
            </w:pPr>
          </w:p>
        </w:tc>
        <w:tc>
          <w:tcPr>
            <w:tcW w:w="10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21DCD9">
            <w:pPr>
              <w:jc w:val="center"/>
              <w:rPr>
                <w:rFonts w:hint="eastAsia" w:ascii="宋体" w:hAnsi="宋体" w:cs="宋体"/>
                <w:b/>
                <w:color w:val="000000"/>
                <w:sz w:val="24"/>
              </w:rPr>
            </w:pPr>
          </w:p>
        </w:tc>
      </w:tr>
      <w:tr w14:paraId="0D5BCF94">
        <w:tblPrEx>
          <w:tblCellMar>
            <w:top w:w="0" w:type="dxa"/>
            <w:left w:w="0" w:type="dxa"/>
            <w:bottom w:w="0" w:type="dxa"/>
            <w:right w:w="0" w:type="dxa"/>
          </w:tblCellMar>
        </w:tblPrEx>
        <w:trPr>
          <w:trHeight w:val="570" w:hRule="atLeast"/>
        </w:trPr>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B2CD2A">
            <w:pPr>
              <w:widowControl/>
              <w:textAlignment w:val="center"/>
              <w:rPr>
                <w:rFonts w:hint="eastAsia" w:ascii="宋体" w:hAnsi="宋体" w:cs="宋体"/>
                <w:color w:val="000000"/>
                <w:sz w:val="24"/>
              </w:rPr>
            </w:pPr>
            <w:r>
              <w:rPr>
                <w:rFonts w:hint="eastAsia" w:ascii="宋体" w:hAnsi="宋体" w:cs="宋体"/>
                <w:color w:val="000000"/>
                <w:kern w:val="0"/>
                <w:sz w:val="24"/>
                <w:lang w:bidi="ar"/>
              </w:rPr>
              <w:t>三、保洁业务外包项目</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572478">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304</w:t>
            </w:r>
          </w:p>
        </w:tc>
        <w:tc>
          <w:tcPr>
            <w:tcW w:w="9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91C374">
            <w:pPr>
              <w:jc w:val="center"/>
              <w:rPr>
                <w:rFonts w:hint="eastAsia" w:ascii="宋体" w:hAnsi="宋体" w:cs="宋体"/>
                <w:b/>
                <w:color w:val="000000"/>
                <w:sz w:val="24"/>
              </w:rPr>
            </w:pPr>
          </w:p>
        </w:tc>
        <w:tc>
          <w:tcPr>
            <w:tcW w:w="111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E7A0DE">
            <w:pPr>
              <w:jc w:val="center"/>
              <w:rPr>
                <w:rFonts w:hint="eastAsia" w:ascii="宋体" w:hAnsi="宋体" w:cs="宋体"/>
                <w:b/>
                <w:color w:val="000000"/>
                <w:sz w:val="24"/>
              </w:rPr>
            </w:pPr>
          </w:p>
        </w:tc>
        <w:tc>
          <w:tcPr>
            <w:tcW w:w="107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3F280B">
            <w:pPr>
              <w:jc w:val="center"/>
              <w:rPr>
                <w:rFonts w:hint="eastAsia" w:ascii="宋体" w:hAnsi="宋体" w:cs="宋体"/>
                <w:b/>
                <w:color w:val="000000"/>
                <w:sz w:val="24"/>
              </w:rPr>
            </w:pPr>
          </w:p>
        </w:tc>
        <w:tc>
          <w:tcPr>
            <w:tcW w:w="8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110CDC">
            <w:pPr>
              <w:jc w:val="center"/>
              <w:rPr>
                <w:rFonts w:hint="eastAsia" w:ascii="宋体" w:hAnsi="宋体" w:cs="宋体"/>
                <w:b/>
                <w:color w:val="000000"/>
                <w:sz w:val="24"/>
              </w:rPr>
            </w:pPr>
          </w:p>
        </w:tc>
        <w:tc>
          <w:tcPr>
            <w:tcW w:w="115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3D9146">
            <w:pPr>
              <w:jc w:val="center"/>
              <w:rPr>
                <w:rFonts w:hint="eastAsia" w:ascii="宋体" w:hAnsi="宋体" w:cs="宋体"/>
                <w:b/>
                <w:color w:val="000000"/>
                <w:sz w:val="24"/>
              </w:rPr>
            </w:pPr>
          </w:p>
        </w:tc>
        <w:tc>
          <w:tcPr>
            <w:tcW w:w="10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5191EE">
            <w:pPr>
              <w:jc w:val="center"/>
              <w:rPr>
                <w:rFonts w:hint="eastAsia" w:ascii="宋体" w:hAnsi="宋体" w:cs="宋体"/>
                <w:b/>
                <w:color w:val="000000"/>
                <w:sz w:val="24"/>
              </w:rPr>
            </w:pPr>
          </w:p>
        </w:tc>
      </w:tr>
      <w:tr w14:paraId="0A8583CF">
        <w:tblPrEx>
          <w:tblCellMar>
            <w:top w:w="0" w:type="dxa"/>
            <w:left w:w="0" w:type="dxa"/>
            <w:bottom w:w="0" w:type="dxa"/>
            <w:right w:w="0" w:type="dxa"/>
          </w:tblCellMar>
        </w:tblPrEx>
        <w:trPr>
          <w:trHeight w:val="995" w:hRule="atLeast"/>
        </w:trPr>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D644BD">
            <w:pPr>
              <w:widowControl/>
              <w:textAlignment w:val="center"/>
              <w:rPr>
                <w:rFonts w:hint="eastAsia" w:ascii="宋体" w:hAnsi="宋体" w:cs="宋体"/>
                <w:color w:val="000000"/>
                <w:sz w:val="24"/>
              </w:rPr>
            </w:pPr>
            <w:r>
              <w:rPr>
                <w:rFonts w:hint="eastAsia" w:ascii="宋体" w:hAnsi="宋体" w:cs="宋体"/>
                <w:color w:val="000000"/>
                <w:kern w:val="0"/>
                <w:sz w:val="24"/>
                <w:lang w:bidi="ar"/>
              </w:rPr>
              <w:t>四、绿化业务外包项目</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7F8FDF">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305</w:t>
            </w:r>
          </w:p>
        </w:tc>
        <w:tc>
          <w:tcPr>
            <w:tcW w:w="9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9508BD">
            <w:pPr>
              <w:jc w:val="center"/>
              <w:rPr>
                <w:rFonts w:hint="eastAsia" w:ascii="宋体" w:hAnsi="宋体" w:cs="宋体"/>
                <w:b/>
                <w:color w:val="000000"/>
                <w:sz w:val="24"/>
              </w:rPr>
            </w:pPr>
          </w:p>
        </w:tc>
        <w:tc>
          <w:tcPr>
            <w:tcW w:w="111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B4B022">
            <w:pPr>
              <w:jc w:val="center"/>
              <w:rPr>
                <w:rFonts w:hint="eastAsia" w:ascii="宋体" w:hAnsi="宋体" w:cs="宋体"/>
                <w:b/>
                <w:color w:val="000000"/>
                <w:sz w:val="24"/>
              </w:rPr>
            </w:pPr>
          </w:p>
        </w:tc>
        <w:tc>
          <w:tcPr>
            <w:tcW w:w="107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C5E7FD">
            <w:pPr>
              <w:jc w:val="center"/>
              <w:rPr>
                <w:rFonts w:hint="eastAsia" w:ascii="宋体" w:hAnsi="宋体" w:cs="宋体"/>
                <w:b/>
                <w:color w:val="000000"/>
                <w:sz w:val="24"/>
              </w:rPr>
            </w:pPr>
          </w:p>
        </w:tc>
        <w:tc>
          <w:tcPr>
            <w:tcW w:w="8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99C46B">
            <w:pPr>
              <w:jc w:val="center"/>
              <w:rPr>
                <w:rFonts w:hint="eastAsia" w:ascii="宋体" w:hAnsi="宋体" w:cs="宋体"/>
                <w:b/>
                <w:color w:val="000000"/>
                <w:sz w:val="24"/>
              </w:rPr>
            </w:pPr>
          </w:p>
        </w:tc>
        <w:tc>
          <w:tcPr>
            <w:tcW w:w="115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CCEFA3">
            <w:pPr>
              <w:jc w:val="center"/>
              <w:rPr>
                <w:rFonts w:hint="eastAsia" w:ascii="宋体" w:hAnsi="宋体" w:cs="宋体"/>
                <w:b/>
                <w:color w:val="000000"/>
                <w:sz w:val="24"/>
              </w:rPr>
            </w:pPr>
          </w:p>
        </w:tc>
        <w:tc>
          <w:tcPr>
            <w:tcW w:w="10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5A4E1E">
            <w:pPr>
              <w:jc w:val="center"/>
              <w:rPr>
                <w:rFonts w:hint="eastAsia" w:ascii="宋体" w:hAnsi="宋体" w:cs="宋体"/>
                <w:b/>
                <w:color w:val="000000"/>
                <w:sz w:val="24"/>
              </w:rPr>
            </w:pPr>
          </w:p>
        </w:tc>
      </w:tr>
      <w:tr w14:paraId="721728B2">
        <w:tblPrEx>
          <w:tblCellMar>
            <w:top w:w="0" w:type="dxa"/>
            <w:left w:w="0" w:type="dxa"/>
            <w:bottom w:w="0" w:type="dxa"/>
            <w:right w:w="0" w:type="dxa"/>
          </w:tblCellMar>
        </w:tblPrEx>
        <w:trPr>
          <w:trHeight w:val="570" w:hRule="atLeast"/>
        </w:trPr>
        <w:tc>
          <w:tcPr>
            <w:tcW w:w="10363" w:type="dxa"/>
            <w:gridSpan w:val="1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BBD1DD">
            <w:pPr>
              <w:widowControl/>
              <w:jc w:val="center"/>
              <w:textAlignment w:val="center"/>
              <w:rPr>
                <w:rFonts w:hint="eastAsia" w:ascii="宋体" w:hAnsi="宋体" w:cs="宋体"/>
                <w:b/>
                <w:color w:val="000000"/>
                <w:sz w:val="24"/>
              </w:rPr>
            </w:pPr>
            <w:r>
              <w:rPr>
                <w:rFonts w:hint="eastAsia" w:ascii="宋体" w:hAnsi="宋体" w:cs="宋体"/>
                <w:b/>
                <w:color w:val="000000"/>
                <w:kern w:val="0"/>
                <w:sz w:val="24"/>
                <w:lang w:bidi="ar"/>
              </w:rPr>
              <w:t>续表4  企业经营情况</w:t>
            </w:r>
          </w:p>
        </w:tc>
      </w:tr>
      <w:tr w14:paraId="6D04598B">
        <w:tblPrEx>
          <w:tblCellMar>
            <w:top w:w="0" w:type="dxa"/>
            <w:left w:w="0" w:type="dxa"/>
            <w:bottom w:w="0" w:type="dxa"/>
            <w:right w:w="0" w:type="dxa"/>
          </w:tblCellMar>
        </w:tblPrEx>
        <w:trPr>
          <w:trHeight w:val="570" w:hRule="atLeast"/>
        </w:trPr>
        <w:tc>
          <w:tcPr>
            <w:tcW w:w="3169"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471C9934">
            <w:pPr>
              <w:widowControl/>
              <w:jc w:val="center"/>
              <w:textAlignment w:val="center"/>
              <w:rPr>
                <w:rFonts w:hint="eastAsia" w:ascii="宋体" w:hAnsi="宋体" w:cs="宋体"/>
                <w:b/>
                <w:color w:val="000000"/>
                <w:sz w:val="24"/>
              </w:rPr>
            </w:pPr>
            <w:r>
              <w:rPr>
                <w:rFonts w:hint="eastAsia" w:ascii="宋体" w:hAnsi="宋体" w:cs="宋体"/>
                <w:b/>
                <w:color w:val="000000"/>
                <w:kern w:val="0"/>
                <w:sz w:val="24"/>
                <w:lang w:bidi="ar"/>
              </w:rPr>
              <w:t>指标名称</w:t>
            </w:r>
          </w:p>
        </w:tc>
        <w:tc>
          <w:tcPr>
            <w:tcW w:w="1020"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0C79C187">
            <w:pPr>
              <w:widowControl/>
              <w:jc w:val="center"/>
              <w:textAlignment w:val="center"/>
              <w:rPr>
                <w:rFonts w:hint="eastAsia" w:ascii="宋体" w:hAnsi="宋体" w:cs="宋体"/>
                <w:b/>
                <w:color w:val="000000"/>
                <w:sz w:val="24"/>
              </w:rPr>
            </w:pPr>
            <w:r>
              <w:rPr>
                <w:rFonts w:hint="eastAsia" w:ascii="宋体" w:hAnsi="宋体" w:cs="宋体"/>
                <w:b/>
                <w:color w:val="000000"/>
                <w:kern w:val="0"/>
                <w:sz w:val="24"/>
                <w:lang w:bidi="ar"/>
              </w:rPr>
              <w:t>代码</w:t>
            </w:r>
          </w:p>
        </w:tc>
        <w:tc>
          <w:tcPr>
            <w:tcW w:w="3086"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D0FC34">
            <w:pPr>
              <w:widowControl/>
              <w:jc w:val="center"/>
              <w:textAlignment w:val="center"/>
              <w:rPr>
                <w:rFonts w:hint="eastAsia" w:ascii="宋体" w:hAnsi="宋体" w:cs="宋体"/>
                <w:b/>
                <w:color w:val="000000"/>
                <w:kern w:val="0"/>
                <w:sz w:val="24"/>
                <w:lang w:bidi="ar"/>
              </w:rPr>
            </w:pPr>
            <w:r>
              <w:rPr>
                <w:rFonts w:hint="eastAsia" w:ascii="宋体" w:hAnsi="宋体" w:cs="宋体"/>
                <w:b/>
                <w:color w:val="000000"/>
                <w:kern w:val="0"/>
                <w:sz w:val="24"/>
                <w:lang w:bidi="ar"/>
              </w:rPr>
              <w:t>武汉市范围数据</w:t>
            </w:r>
          </w:p>
        </w:tc>
        <w:tc>
          <w:tcPr>
            <w:tcW w:w="3088"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054510">
            <w:pPr>
              <w:widowControl/>
              <w:jc w:val="center"/>
              <w:textAlignment w:val="center"/>
              <w:rPr>
                <w:rFonts w:hint="eastAsia" w:ascii="宋体" w:hAnsi="宋体" w:cs="宋体"/>
                <w:b/>
                <w:color w:val="000000"/>
                <w:kern w:val="0"/>
                <w:sz w:val="24"/>
                <w:lang w:bidi="ar"/>
              </w:rPr>
            </w:pPr>
            <w:r>
              <w:rPr>
                <w:rFonts w:hint="eastAsia" w:ascii="宋体" w:hAnsi="宋体" w:cs="宋体"/>
                <w:b/>
                <w:color w:val="000000"/>
                <w:kern w:val="0"/>
                <w:sz w:val="24"/>
                <w:lang w:bidi="ar"/>
              </w:rPr>
              <w:t>全国范围数据</w:t>
            </w:r>
          </w:p>
        </w:tc>
      </w:tr>
      <w:tr w14:paraId="6F752C8E">
        <w:tblPrEx>
          <w:tblCellMar>
            <w:top w:w="0" w:type="dxa"/>
            <w:left w:w="0" w:type="dxa"/>
            <w:bottom w:w="0" w:type="dxa"/>
            <w:right w:w="0" w:type="dxa"/>
          </w:tblCellMar>
        </w:tblPrEx>
        <w:trPr>
          <w:trHeight w:val="570" w:hRule="atLeast"/>
        </w:trPr>
        <w:tc>
          <w:tcPr>
            <w:tcW w:w="3169"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62AC15EF">
            <w:pPr>
              <w:widowControl/>
              <w:jc w:val="center"/>
              <w:textAlignment w:val="center"/>
              <w:rPr>
                <w:rFonts w:hint="eastAsia" w:ascii="宋体" w:hAnsi="宋体" w:cs="宋体"/>
                <w:b/>
                <w:color w:val="000000"/>
                <w:sz w:val="24"/>
              </w:rPr>
            </w:pPr>
          </w:p>
        </w:tc>
        <w:tc>
          <w:tcPr>
            <w:tcW w:w="1020"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113D816B">
            <w:pPr>
              <w:widowControl/>
              <w:jc w:val="center"/>
              <w:textAlignment w:val="center"/>
              <w:rPr>
                <w:rFonts w:hint="eastAsia" w:ascii="宋体" w:hAnsi="宋体" w:cs="宋体"/>
                <w:b/>
                <w:color w:val="000000"/>
                <w:sz w:val="24"/>
              </w:rPr>
            </w:pPr>
          </w:p>
        </w:tc>
        <w:tc>
          <w:tcPr>
            <w:tcW w:w="3086"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2C8A1C">
            <w:pPr>
              <w:widowControl/>
              <w:jc w:val="center"/>
              <w:textAlignment w:val="center"/>
              <w:rPr>
                <w:rFonts w:hint="eastAsia" w:ascii="宋体" w:hAnsi="宋体" w:cs="宋体"/>
                <w:b/>
                <w:color w:val="000000"/>
                <w:sz w:val="24"/>
              </w:rPr>
            </w:pPr>
            <w:r>
              <w:rPr>
                <w:rFonts w:hint="eastAsia" w:ascii="宋体" w:hAnsi="宋体" w:cs="宋体"/>
                <w:b/>
                <w:color w:val="000000"/>
                <w:kern w:val="0"/>
                <w:sz w:val="24"/>
                <w:lang w:bidi="ar"/>
              </w:rPr>
              <w:t>金额（万元）</w:t>
            </w:r>
          </w:p>
        </w:tc>
        <w:tc>
          <w:tcPr>
            <w:tcW w:w="3088"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A8FF13">
            <w:pPr>
              <w:widowControl/>
              <w:jc w:val="center"/>
              <w:textAlignment w:val="center"/>
            </w:pPr>
            <w:r>
              <w:rPr>
                <w:rFonts w:hint="eastAsia" w:ascii="宋体" w:hAnsi="宋体" w:cs="宋体"/>
                <w:b/>
                <w:color w:val="000000"/>
                <w:kern w:val="0"/>
                <w:sz w:val="24"/>
                <w:lang w:bidi="ar"/>
              </w:rPr>
              <w:t>金额（万元）</w:t>
            </w:r>
          </w:p>
        </w:tc>
      </w:tr>
      <w:tr w14:paraId="1DE853E5">
        <w:tblPrEx>
          <w:tblCellMar>
            <w:top w:w="0" w:type="dxa"/>
            <w:left w:w="0" w:type="dxa"/>
            <w:bottom w:w="0" w:type="dxa"/>
            <w:right w:w="0" w:type="dxa"/>
          </w:tblCellMar>
        </w:tblPrEx>
        <w:trPr>
          <w:trHeight w:val="570" w:hRule="atLeast"/>
        </w:trPr>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FEB85F">
            <w:pPr>
              <w:widowControl/>
              <w:textAlignment w:val="center"/>
              <w:rPr>
                <w:rFonts w:hint="eastAsia" w:ascii="宋体" w:hAnsi="宋体" w:cs="宋体"/>
                <w:color w:val="000000"/>
                <w:sz w:val="24"/>
              </w:rPr>
            </w:pPr>
            <w:r>
              <w:rPr>
                <w:rFonts w:hint="eastAsia" w:ascii="宋体" w:hAnsi="宋体" w:cs="宋体"/>
                <w:color w:val="000000"/>
                <w:kern w:val="0"/>
                <w:sz w:val="24"/>
                <w:lang w:bidi="ar"/>
              </w:rPr>
              <w:t>一、总资产</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B011E9">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401</w:t>
            </w:r>
          </w:p>
        </w:tc>
        <w:tc>
          <w:tcPr>
            <w:tcW w:w="3086"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AC2C4F">
            <w:pPr>
              <w:rPr>
                <w:rFonts w:hint="eastAsia" w:ascii="宋体" w:hAnsi="宋体" w:cs="宋体"/>
                <w:b/>
                <w:color w:val="000000"/>
                <w:sz w:val="24"/>
              </w:rPr>
            </w:pPr>
          </w:p>
        </w:tc>
        <w:tc>
          <w:tcPr>
            <w:tcW w:w="3088"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FEFD6C">
            <w:pPr>
              <w:ind w:right="6420" w:rightChars="3057"/>
              <w:rPr>
                <w:rFonts w:hint="eastAsia" w:ascii="宋体" w:hAnsi="宋体" w:cs="宋体"/>
                <w:b/>
                <w:color w:val="000000"/>
                <w:sz w:val="24"/>
              </w:rPr>
            </w:pPr>
          </w:p>
        </w:tc>
      </w:tr>
      <w:tr w14:paraId="30CD6C99">
        <w:tblPrEx>
          <w:tblCellMar>
            <w:top w:w="0" w:type="dxa"/>
            <w:left w:w="0" w:type="dxa"/>
            <w:bottom w:w="0" w:type="dxa"/>
            <w:right w:w="0" w:type="dxa"/>
          </w:tblCellMar>
        </w:tblPrEx>
        <w:trPr>
          <w:trHeight w:val="570" w:hRule="atLeast"/>
        </w:trPr>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E3C715">
            <w:pPr>
              <w:widowControl/>
              <w:textAlignment w:val="center"/>
              <w:rPr>
                <w:rFonts w:hint="eastAsia" w:ascii="宋体" w:hAnsi="宋体" w:cs="宋体"/>
                <w:color w:val="000000"/>
                <w:sz w:val="24"/>
              </w:rPr>
            </w:pPr>
            <w:r>
              <w:rPr>
                <w:rFonts w:hint="eastAsia" w:ascii="宋体" w:hAnsi="宋体" w:cs="宋体"/>
                <w:color w:val="000000"/>
                <w:kern w:val="0"/>
                <w:sz w:val="24"/>
                <w:lang w:bidi="ar"/>
              </w:rPr>
              <w:t xml:space="preserve">    其中：净资产</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DA2367">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402</w:t>
            </w:r>
          </w:p>
        </w:tc>
        <w:tc>
          <w:tcPr>
            <w:tcW w:w="3086"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75D4E6">
            <w:pPr>
              <w:rPr>
                <w:rFonts w:hint="eastAsia" w:ascii="宋体" w:hAnsi="宋体" w:cs="宋体"/>
                <w:color w:val="000000"/>
                <w:sz w:val="24"/>
              </w:rPr>
            </w:pPr>
          </w:p>
        </w:tc>
        <w:tc>
          <w:tcPr>
            <w:tcW w:w="3088"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0A3861">
            <w:pPr>
              <w:rPr>
                <w:rFonts w:hint="eastAsia" w:ascii="宋体" w:hAnsi="宋体" w:cs="宋体"/>
                <w:color w:val="000000"/>
                <w:sz w:val="24"/>
              </w:rPr>
            </w:pPr>
          </w:p>
        </w:tc>
      </w:tr>
      <w:tr w14:paraId="55682E66">
        <w:tblPrEx>
          <w:tblCellMar>
            <w:top w:w="0" w:type="dxa"/>
            <w:left w:w="0" w:type="dxa"/>
            <w:bottom w:w="0" w:type="dxa"/>
            <w:right w:w="0" w:type="dxa"/>
          </w:tblCellMar>
        </w:tblPrEx>
        <w:trPr>
          <w:trHeight w:val="570" w:hRule="atLeast"/>
        </w:trPr>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F79BD2">
            <w:pPr>
              <w:widowControl/>
              <w:textAlignment w:val="center"/>
              <w:rPr>
                <w:rFonts w:hint="eastAsia" w:ascii="宋体" w:hAnsi="宋体" w:cs="宋体"/>
                <w:color w:val="000000"/>
                <w:sz w:val="24"/>
              </w:rPr>
            </w:pPr>
            <w:r>
              <w:rPr>
                <w:rFonts w:hint="eastAsia" w:ascii="宋体" w:hAnsi="宋体" w:cs="宋体"/>
                <w:color w:val="000000"/>
                <w:kern w:val="0"/>
                <w:sz w:val="24"/>
                <w:lang w:bidi="ar"/>
              </w:rPr>
              <w:t>二、年经营总收入</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C14E50">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403</w:t>
            </w:r>
          </w:p>
        </w:tc>
        <w:tc>
          <w:tcPr>
            <w:tcW w:w="3086"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CEA011">
            <w:pPr>
              <w:rPr>
                <w:rFonts w:hint="eastAsia" w:ascii="宋体" w:hAnsi="宋体" w:cs="宋体"/>
                <w:color w:val="000000"/>
                <w:sz w:val="24"/>
              </w:rPr>
            </w:pPr>
          </w:p>
        </w:tc>
        <w:tc>
          <w:tcPr>
            <w:tcW w:w="3088"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BE91EA">
            <w:pPr>
              <w:rPr>
                <w:rFonts w:hint="eastAsia" w:ascii="宋体" w:hAnsi="宋体" w:cs="宋体"/>
                <w:color w:val="000000"/>
                <w:sz w:val="24"/>
              </w:rPr>
            </w:pPr>
          </w:p>
        </w:tc>
      </w:tr>
      <w:tr w14:paraId="6AA76FD5">
        <w:tblPrEx>
          <w:tblCellMar>
            <w:top w:w="0" w:type="dxa"/>
            <w:left w:w="0" w:type="dxa"/>
            <w:bottom w:w="0" w:type="dxa"/>
            <w:right w:w="0" w:type="dxa"/>
          </w:tblCellMar>
        </w:tblPrEx>
        <w:trPr>
          <w:trHeight w:val="570" w:hRule="atLeast"/>
        </w:trPr>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21C2E1">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（一）物业服务费收入</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C6A3A7">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404</w:t>
            </w:r>
          </w:p>
        </w:tc>
        <w:tc>
          <w:tcPr>
            <w:tcW w:w="3086"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DB5BDA">
            <w:pPr>
              <w:rPr>
                <w:rFonts w:hint="eastAsia" w:ascii="宋体" w:hAnsi="宋体" w:cs="宋体"/>
                <w:color w:val="000000"/>
                <w:sz w:val="24"/>
              </w:rPr>
            </w:pPr>
          </w:p>
        </w:tc>
        <w:tc>
          <w:tcPr>
            <w:tcW w:w="3088"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4A3328">
            <w:pPr>
              <w:rPr>
                <w:rFonts w:hint="eastAsia" w:ascii="宋体" w:hAnsi="宋体" w:cs="宋体"/>
                <w:color w:val="000000"/>
                <w:sz w:val="24"/>
              </w:rPr>
            </w:pPr>
          </w:p>
        </w:tc>
      </w:tr>
      <w:tr w14:paraId="4AF507C1">
        <w:tblPrEx>
          <w:tblCellMar>
            <w:top w:w="0" w:type="dxa"/>
            <w:left w:w="0" w:type="dxa"/>
            <w:bottom w:w="0" w:type="dxa"/>
            <w:right w:w="0" w:type="dxa"/>
          </w:tblCellMar>
        </w:tblPrEx>
        <w:trPr>
          <w:trHeight w:val="570" w:hRule="atLeast"/>
        </w:trPr>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E4635F">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1.住宅物业</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92A866">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405</w:t>
            </w:r>
          </w:p>
        </w:tc>
        <w:tc>
          <w:tcPr>
            <w:tcW w:w="3086"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6178CF">
            <w:pPr>
              <w:rPr>
                <w:rFonts w:hint="eastAsia" w:ascii="宋体" w:hAnsi="宋体" w:cs="宋体"/>
                <w:color w:val="000000"/>
                <w:sz w:val="24"/>
              </w:rPr>
            </w:pPr>
          </w:p>
        </w:tc>
        <w:tc>
          <w:tcPr>
            <w:tcW w:w="3088"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AA0C76">
            <w:pPr>
              <w:rPr>
                <w:rFonts w:hint="eastAsia" w:ascii="宋体" w:hAnsi="宋体" w:cs="宋体"/>
                <w:color w:val="000000"/>
                <w:sz w:val="24"/>
              </w:rPr>
            </w:pPr>
          </w:p>
        </w:tc>
      </w:tr>
      <w:tr w14:paraId="511269F1">
        <w:tblPrEx>
          <w:tblCellMar>
            <w:top w:w="0" w:type="dxa"/>
            <w:left w:w="0" w:type="dxa"/>
            <w:bottom w:w="0" w:type="dxa"/>
            <w:right w:w="0" w:type="dxa"/>
          </w:tblCellMar>
        </w:tblPrEx>
        <w:trPr>
          <w:trHeight w:val="570" w:hRule="atLeast"/>
        </w:trPr>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4FFE68">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 xml:space="preserve">    其中：保障性住房项目</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BC2000">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406</w:t>
            </w:r>
          </w:p>
        </w:tc>
        <w:tc>
          <w:tcPr>
            <w:tcW w:w="3086"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5D2E7A">
            <w:pPr>
              <w:rPr>
                <w:rFonts w:hint="eastAsia" w:ascii="宋体" w:hAnsi="宋体" w:cs="宋体"/>
                <w:color w:val="000000"/>
                <w:sz w:val="24"/>
              </w:rPr>
            </w:pPr>
          </w:p>
        </w:tc>
        <w:tc>
          <w:tcPr>
            <w:tcW w:w="3088"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EC6C40">
            <w:pPr>
              <w:rPr>
                <w:rFonts w:hint="eastAsia" w:ascii="宋体" w:hAnsi="宋体" w:cs="宋体"/>
                <w:color w:val="000000"/>
                <w:sz w:val="24"/>
              </w:rPr>
            </w:pPr>
          </w:p>
        </w:tc>
      </w:tr>
      <w:tr w14:paraId="531FD0D4">
        <w:tblPrEx>
          <w:tblCellMar>
            <w:top w:w="0" w:type="dxa"/>
            <w:left w:w="0" w:type="dxa"/>
            <w:bottom w:w="0" w:type="dxa"/>
            <w:right w:w="0" w:type="dxa"/>
          </w:tblCellMar>
        </w:tblPrEx>
        <w:trPr>
          <w:trHeight w:val="570" w:hRule="atLeast"/>
        </w:trPr>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7732CA">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2.非住宅物业</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27D2A9">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407</w:t>
            </w:r>
          </w:p>
        </w:tc>
        <w:tc>
          <w:tcPr>
            <w:tcW w:w="3086"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3D226C">
            <w:pPr>
              <w:rPr>
                <w:rFonts w:hint="eastAsia" w:ascii="宋体" w:hAnsi="宋体" w:cs="宋体"/>
                <w:color w:val="000000"/>
                <w:sz w:val="24"/>
              </w:rPr>
            </w:pPr>
          </w:p>
        </w:tc>
        <w:tc>
          <w:tcPr>
            <w:tcW w:w="3088"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8DDAB3">
            <w:pPr>
              <w:rPr>
                <w:rFonts w:hint="eastAsia" w:ascii="宋体" w:hAnsi="宋体" w:cs="宋体"/>
                <w:color w:val="000000"/>
                <w:sz w:val="24"/>
              </w:rPr>
            </w:pPr>
          </w:p>
        </w:tc>
      </w:tr>
      <w:tr w14:paraId="0919C4AC">
        <w:tblPrEx>
          <w:tblCellMar>
            <w:top w:w="0" w:type="dxa"/>
            <w:left w:w="0" w:type="dxa"/>
            <w:bottom w:w="0" w:type="dxa"/>
            <w:right w:w="0" w:type="dxa"/>
          </w:tblCellMar>
        </w:tblPrEx>
        <w:trPr>
          <w:trHeight w:val="570" w:hRule="atLeast"/>
        </w:trPr>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819ACF">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（1）办公物业</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3E7A33">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408</w:t>
            </w:r>
          </w:p>
        </w:tc>
        <w:tc>
          <w:tcPr>
            <w:tcW w:w="3086"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62E57F">
            <w:pPr>
              <w:rPr>
                <w:rFonts w:hint="eastAsia" w:ascii="宋体" w:hAnsi="宋体" w:cs="宋体"/>
                <w:color w:val="000000"/>
                <w:sz w:val="24"/>
              </w:rPr>
            </w:pPr>
          </w:p>
        </w:tc>
        <w:tc>
          <w:tcPr>
            <w:tcW w:w="3088"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29CE66">
            <w:pPr>
              <w:rPr>
                <w:rFonts w:hint="eastAsia" w:ascii="宋体" w:hAnsi="宋体" w:cs="宋体"/>
                <w:color w:val="000000"/>
                <w:sz w:val="24"/>
              </w:rPr>
            </w:pPr>
          </w:p>
        </w:tc>
      </w:tr>
      <w:tr w14:paraId="024B59CB">
        <w:tblPrEx>
          <w:tblCellMar>
            <w:top w:w="0" w:type="dxa"/>
            <w:left w:w="0" w:type="dxa"/>
            <w:bottom w:w="0" w:type="dxa"/>
            <w:right w:w="0" w:type="dxa"/>
          </w:tblCellMar>
        </w:tblPrEx>
        <w:trPr>
          <w:trHeight w:val="570" w:hRule="atLeast"/>
        </w:trPr>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8DE9C4">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 xml:space="preserve">    其中：企业写字楼物业</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3F5042">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409</w:t>
            </w:r>
          </w:p>
        </w:tc>
        <w:tc>
          <w:tcPr>
            <w:tcW w:w="3086"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50E1AF">
            <w:pPr>
              <w:rPr>
                <w:rFonts w:hint="eastAsia" w:ascii="宋体" w:hAnsi="宋体" w:cs="宋体"/>
                <w:color w:val="000000"/>
                <w:sz w:val="24"/>
              </w:rPr>
            </w:pPr>
          </w:p>
        </w:tc>
        <w:tc>
          <w:tcPr>
            <w:tcW w:w="3088"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6862C2">
            <w:pPr>
              <w:rPr>
                <w:rFonts w:hint="eastAsia" w:ascii="宋体" w:hAnsi="宋体" w:cs="宋体"/>
                <w:color w:val="000000"/>
                <w:sz w:val="24"/>
              </w:rPr>
            </w:pPr>
          </w:p>
        </w:tc>
      </w:tr>
      <w:tr w14:paraId="4A4282E8">
        <w:tblPrEx>
          <w:tblCellMar>
            <w:top w:w="0" w:type="dxa"/>
            <w:left w:w="0" w:type="dxa"/>
            <w:bottom w:w="0" w:type="dxa"/>
            <w:right w:w="0" w:type="dxa"/>
          </w:tblCellMar>
        </w:tblPrEx>
        <w:trPr>
          <w:trHeight w:val="570" w:hRule="atLeast"/>
        </w:trPr>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BBBBD9">
            <w:pPr>
              <w:widowControl/>
              <w:textAlignment w:val="center"/>
              <w:rPr>
                <w:rFonts w:hint="eastAsia" w:ascii="宋体" w:hAnsi="宋体" w:cs="宋体"/>
                <w:color w:val="000000"/>
                <w:sz w:val="24"/>
              </w:rPr>
            </w:pPr>
            <w:r>
              <w:rPr>
                <w:rFonts w:hint="eastAsia" w:ascii="宋体" w:hAnsi="宋体" w:cs="宋体"/>
                <w:color w:val="000000"/>
                <w:kern w:val="0"/>
                <w:sz w:val="24"/>
                <w:lang w:bidi="ar"/>
              </w:rPr>
              <w:t xml:space="preserve">          政府机关办公物业</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43BD41">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410</w:t>
            </w:r>
          </w:p>
        </w:tc>
        <w:tc>
          <w:tcPr>
            <w:tcW w:w="3086"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53DFA3">
            <w:pPr>
              <w:rPr>
                <w:rFonts w:hint="eastAsia" w:ascii="宋体" w:hAnsi="宋体" w:cs="宋体"/>
                <w:color w:val="000000"/>
                <w:sz w:val="24"/>
              </w:rPr>
            </w:pPr>
          </w:p>
        </w:tc>
        <w:tc>
          <w:tcPr>
            <w:tcW w:w="3088"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8EBB57">
            <w:pPr>
              <w:rPr>
                <w:rFonts w:hint="eastAsia" w:ascii="宋体" w:hAnsi="宋体" w:cs="宋体"/>
                <w:color w:val="000000"/>
                <w:sz w:val="24"/>
              </w:rPr>
            </w:pPr>
          </w:p>
        </w:tc>
      </w:tr>
      <w:tr w14:paraId="36ABA48B">
        <w:tblPrEx>
          <w:tblCellMar>
            <w:top w:w="0" w:type="dxa"/>
            <w:left w:w="0" w:type="dxa"/>
            <w:bottom w:w="0" w:type="dxa"/>
            <w:right w:w="0" w:type="dxa"/>
          </w:tblCellMar>
        </w:tblPrEx>
        <w:trPr>
          <w:trHeight w:val="570" w:hRule="atLeast"/>
        </w:trPr>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1306A3">
            <w:pPr>
              <w:widowControl/>
              <w:textAlignment w:val="center"/>
              <w:rPr>
                <w:rFonts w:hint="eastAsia" w:ascii="宋体" w:hAnsi="宋体" w:cs="宋体"/>
                <w:color w:val="000000"/>
                <w:sz w:val="24"/>
              </w:rPr>
            </w:pPr>
            <w:r>
              <w:rPr>
                <w:rFonts w:hint="eastAsia" w:ascii="宋体" w:hAnsi="宋体" w:cs="宋体"/>
                <w:color w:val="000000"/>
                <w:kern w:val="0"/>
                <w:sz w:val="24"/>
                <w:lang w:bidi="ar"/>
              </w:rPr>
              <w:t>（2）产业园区物业</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4AAC98">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411</w:t>
            </w:r>
          </w:p>
        </w:tc>
        <w:tc>
          <w:tcPr>
            <w:tcW w:w="3086"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BDA8E7">
            <w:pPr>
              <w:rPr>
                <w:rFonts w:hint="eastAsia" w:ascii="宋体" w:hAnsi="宋体" w:cs="宋体"/>
                <w:color w:val="000000"/>
                <w:sz w:val="24"/>
              </w:rPr>
            </w:pPr>
          </w:p>
        </w:tc>
        <w:tc>
          <w:tcPr>
            <w:tcW w:w="3088"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BA81CD">
            <w:pPr>
              <w:rPr>
                <w:rFonts w:hint="eastAsia" w:ascii="宋体" w:hAnsi="宋体" w:cs="宋体"/>
                <w:color w:val="000000"/>
                <w:sz w:val="24"/>
              </w:rPr>
            </w:pPr>
          </w:p>
        </w:tc>
      </w:tr>
      <w:tr w14:paraId="073183F4">
        <w:tblPrEx>
          <w:tblCellMar>
            <w:top w:w="0" w:type="dxa"/>
            <w:left w:w="0" w:type="dxa"/>
            <w:bottom w:w="0" w:type="dxa"/>
            <w:right w:w="0" w:type="dxa"/>
          </w:tblCellMar>
        </w:tblPrEx>
        <w:trPr>
          <w:trHeight w:val="570" w:hRule="atLeast"/>
        </w:trPr>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B6EF8D">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（3）商业物业</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063FE2">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412</w:t>
            </w:r>
          </w:p>
        </w:tc>
        <w:tc>
          <w:tcPr>
            <w:tcW w:w="3086"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8AAEFB">
            <w:pPr>
              <w:rPr>
                <w:rFonts w:hint="eastAsia" w:ascii="宋体" w:hAnsi="宋体" w:cs="宋体"/>
                <w:color w:val="000000"/>
                <w:sz w:val="24"/>
              </w:rPr>
            </w:pPr>
          </w:p>
        </w:tc>
        <w:tc>
          <w:tcPr>
            <w:tcW w:w="3088"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9F2DEF">
            <w:pPr>
              <w:rPr>
                <w:rFonts w:hint="eastAsia" w:ascii="宋体" w:hAnsi="宋体" w:cs="宋体"/>
                <w:color w:val="000000"/>
                <w:sz w:val="24"/>
              </w:rPr>
            </w:pPr>
          </w:p>
        </w:tc>
      </w:tr>
      <w:tr w14:paraId="15E5A8CB">
        <w:tblPrEx>
          <w:tblCellMar>
            <w:top w:w="0" w:type="dxa"/>
            <w:left w:w="0" w:type="dxa"/>
            <w:bottom w:w="0" w:type="dxa"/>
            <w:right w:w="0" w:type="dxa"/>
          </w:tblCellMar>
        </w:tblPrEx>
        <w:trPr>
          <w:trHeight w:val="570" w:hRule="atLeast"/>
        </w:trPr>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A9EA46">
            <w:pPr>
              <w:widowControl/>
              <w:textAlignment w:val="center"/>
              <w:rPr>
                <w:rFonts w:hint="eastAsia" w:ascii="宋体" w:hAnsi="宋体" w:cs="宋体"/>
                <w:color w:val="000000"/>
                <w:sz w:val="24"/>
              </w:rPr>
            </w:pPr>
            <w:r>
              <w:rPr>
                <w:rFonts w:hint="eastAsia" w:ascii="宋体" w:hAnsi="宋体" w:cs="宋体"/>
                <w:color w:val="000000"/>
                <w:kern w:val="0"/>
                <w:sz w:val="24"/>
                <w:lang w:bidi="ar"/>
              </w:rPr>
              <w:t>（4）学校物业</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5975C7">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413</w:t>
            </w:r>
          </w:p>
        </w:tc>
        <w:tc>
          <w:tcPr>
            <w:tcW w:w="3086"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C8586E">
            <w:pPr>
              <w:rPr>
                <w:rFonts w:hint="eastAsia" w:ascii="宋体" w:hAnsi="宋体" w:cs="宋体"/>
                <w:color w:val="000000"/>
                <w:sz w:val="24"/>
              </w:rPr>
            </w:pPr>
          </w:p>
        </w:tc>
        <w:tc>
          <w:tcPr>
            <w:tcW w:w="3088"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5A3919">
            <w:pPr>
              <w:rPr>
                <w:rFonts w:hint="eastAsia" w:ascii="宋体" w:hAnsi="宋体" w:cs="宋体"/>
                <w:color w:val="000000"/>
                <w:sz w:val="24"/>
              </w:rPr>
            </w:pPr>
          </w:p>
        </w:tc>
      </w:tr>
      <w:tr w14:paraId="1A032D1B">
        <w:tblPrEx>
          <w:tblCellMar>
            <w:top w:w="0" w:type="dxa"/>
            <w:left w:w="0" w:type="dxa"/>
            <w:bottom w:w="0" w:type="dxa"/>
            <w:right w:w="0" w:type="dxa"/>
          </w:tblCellMar>
        </w:tblPrEx>
        <w:trPr>
          <w:trHeight w:val="570" w:hRule="atLeast"/>
        </w:trPr>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33AB5B">
            <w:pPr>
              <w:widowControl/>
              <w:textAlignment w:val="center"/>
              <w:rPr>
                <w:rFonts w:hint="eastAsia" w:ascii="宋体" w:hAnsi="宋体" w:cs="宋体"/>
                <w:color w:val="000000"/>
                <w:sz w:val="24"/>
              </w:rPr>
            </w:pPr>
            <w:r>
              <w:rPr>
                <w:rFonts w:hint="eastAsia" w:ascii="宋体" w:hAnsi="宋体" w:cs="宋体"/>
                <w:color w:val="000000"/>
                <w:kern w:val="0"/>
                <w:sz w:val="24"/>
                <w:lang w:bidi="ar"/>
              </w:rPr>
              <w:t>（5）医院物业</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1C3ADC">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414</w:t>
            </w:r>
          </w:p>
        </w:tc>
        <w:tc>
          <w:tcPr>
            <w:tcW w:w="3086"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C32F1F">
            <w:pPr>
              <w:rPr>
                <w:rFonts w:hint="eastAsia" w:ascii="宋体" w:hAnsi="宋体" w:cs="宋体"/>
                <w:color w:val="000000"/>
                <w:sz w:val="24"/>
              </w:rPr>
            </w:pPr>
          </w:p>
        </w:tc>
        <w:tc>
          <w:tcPr>
            <w:tcW w:w="3088"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0A0116">
            <w:pPr>
              <w:rPr>
                <w:rFonts w:hint="eastAsia" w:ascii="宋体" w:hAnsi="宋体" w:cs="宋体"/>
                <w:color w:val="000000"/>
                <w:sz w:val="24"/>
              </w:rPr>
            </w:pPr>
          </w:p>
        </w:tc>
      </w:tr>
      <w:tr w14:paraId="23304D69">
        <w:tblPrEx>
          <w:tblCellMar>
            <w:top w:w="0" w:type="dxa"/>
            <w:left w:w="0" w:type="dxa"/>
            <w:bottom w:w="0" w:type="dxa"/>
            <w:right w:w="0" w:type="dxa"/>
          </w:tblCellMar>
        </w:tblPrEx>
        <w:trPr>
          <w:trHeight w:val="570" w:hRule="atLeast"/>
        </w:trPr>
        <w:tc>
          <w:tcPr>
            <w:tcW w:w="3169"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66D041D8">
            <w:pPr>
              <w:widowControl/>
              <w:textAlignment w:val="center"/>
              <w:rPr>
                <w:rFonts w:hint="eastAsia" w:ascii="宋体" w:hAnsi="宋体" w:cs="宋体"/>
                <w:color w:val="000000"/>
                <w:sz w:val="24"/>
              </w:rPr>
            </w:pPr>
            <w:r>
              <w:rPr>
                <w:rFonts w:hint="eastAsia" w:ascii="宋体" w:hAnsi="宋体" w:cs="宋体"/>
                <w:color w:val="000000"/>
                <w:kern w:val="0"/>
                <w:sz w:val="24"/>
                <w:lang w:bidi="ar"/>
              </w:rPr>
              <w:t>（6）公众物业</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A117B1">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415</w:t>
            </w:r>
          </w:p>
        </w:tc>
        <w:tc>
          <w:tcPr>
            <w:tcW w:w="3086"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16B5F7">
            <w:pPr>
              <w:rPr>
                <w:rFonts w:hint="eastAsia" w:ascii="宋体" w:hAnsi="宋体" w:cs="宋体"/>
                <w:color w:val="000000"/>
                <w:sz w:val="24"/>
              </w:rPr>
            </w:pPr>
          </w:p>
        </w:tc>
        <w:tc>
          <w:tcPr>
            <w:tcW w:w="3088"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73056E">
            <w:pPr>
              <w:rPr>
                <w:rFonts w:hint="eastAsia" w:ascii="宋体" w:hAnsi="宋体" w:cs="宋体"/>
                <w:color w:val="000000"/>
                <w:sz w:val="24"/>
              </w:rPr>
            </w:pPr>
          </w:p>
        </w:tc>
      </w:tr>
      <w:tr w14:paraId="0E0B6E95">
        <w:tblPrEx>
          <w:tblCellMar>
            <w:top w:w="0" w:type="dxa"/>
            <w:left w:w="0" w:type="dxa"/>
            <w:bottom w:w="0" w:type="dxa"/>
            <w:right w:w="0" w:type="dxa"/>
          </w:tblCellMar>
        </w:tblPrEx>
        <w:trPr>
          <w:trHeight w:val="570" w:hRule="atLeast"/>
        </w:trPr>
        <w:tc>
          <w:tcPr>
            <w:tcW w:w="3169" w:type="dxa"/>
            <w:tcBorders>
              <w:top w:val="single" w:color="auto" w:sz="4" w:space="0"/>
              <w:left w:val="single" w:color="auto" w:sz="4" w:space="0"/>
              <w:bottom w:val="single" w:color="000000" w:sz="4" w:space="0"/>
              <w:right w:val="single" w:color="auto" w:sz="4" w:space="0"/>
            </w:tcBorders>
            <w:noWrap w:val="0"/>
            <w:tcMar>
              <w:top w:w="15" w:type="dxa"/>
              <w:left w:w="15" w:type="dxa"/>
              <w:right w:w="15" w:type="dxa"/>
            </w:tcMar>
            <w:vAlign w:val="center"/>
          </w:tcPr>
          <w:p w14:paraId="3F733B16">
            <w:pPr>
              <w:widowControl/>
              <w:textAlignment w:val="center"/>
              <w:rPr>
                <w:rFonts w:hint="eastAsia" w:ascii="宋体" w:hAnsi="宋体" w:cs="宋体"/>
                <w:color w:val="000000"/>
                <w:sz w:val="24"/>
              </w:rPr>
            </w:pPr>
            <w:r>
              <w:rPr>
                <w:rFonts w:hint="eastAsia" w:ascii="宋体" w:hAnsi="宋体" w:cs="宋体"/>
                <w:color w:val="000000"/>
                <w:kern w:val="0"/>
                <w:sz w:val="24"/>
                <w:lang w:bidi="ar"/>
              </w:rPr>
              <w:t xml:space="preserve">   其中：场馆类物业</w:t>
            </w:r>
          </w:p>
        </w:tc>
        <w:tc>
          <w:tcPr>
            <w:tcW w:w="102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4B6FD6BF">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416</w:t>
            </w:r>
          </w:p>
        </w:tc>
        <w:tc>
          <w:tcPr>
            <w:tcW w:w="3086"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9F15FC">
            <w:pPr>
              <w:rPr>
                <w:rFonts w:hint="eastAsia" w:ascii="宋体" w:hAnsi="宋体" w:cs="宋体"/>
                <w:color w:val="000000"/>
                <w:sz w:val="24"/>
              </w:rPr>
            </w:pPr>
          </w:p>
        </w:tc>
        <w:tc>
          <w:tcPr>
            <w:tcW w:w="3088"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0874FC">
            <w:pPr>
              <w:rPr>
                <w:rFonts w:hint="eastAsia" w:ascii="宋体" w:hAnsi="宋体" w:cs="宋体"/>
                <w:color w:val="000000"/>
                <w:sz w:val="24"/>
              </w:rPr>
            </w:pPr>
          </w:p>
        </w:tc>
      </w:tr>
      <w:tr w14:paraId="6BB57159">
        <w:tblPrEx>
          <w:tblCellMar>
            <w:top w:w="0" w:type="dxa"/>
            <w:left w:w="0" w:type="dxa"/>
            <w:bottom w:w="0" w:type="dxa"/>
            <w:right w:w="0" w:type="dxa"/>
          </w:tblCellMar>
        </w:tblPrEx>
        <w:trPr>
          <w:trHeight w:val="570" w:hRule="atLeast"/>
        </w:trPr>
        <w:tc>
          <w:tcPr>
            <w:tcW w:w="3169"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17A3B681">
            <w:pPr>
              <w:widowControl/>
              <w:textAlignment w:val="center"/>
              <w:rPr>
                <w:rFonts w:hint="eastAsia" w:ascii="宋体" w:hAnsi="宋体" w:cs="宋体"/>
                <w:color w:val="000000"/>
                <w:sz w:val="24"/>
              </w:rPr>
            </w:pPr>
            <w:r>
              <w:rPr>
                <w:rFonts w:hint="eastAsia" w:ascii="宋体" w:hAnsi="宋体" w:cs="宋体"/>
                <w:color w:val="000000"/>
                <w:kern w:val="0"/>
                <w:sz w:val="24"/>
                <w:lang w:bidi="ar"/>
              </w:rPr>
              <w:t xml:space="preserve">         公共交通类物业（除机场）</w:t>
            </w:r>
          </w:p>
        </w:tc>
        <w:tc>
          <w:tcPr>
            <w:tcW w:w="102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0AEB146B">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417</w:t>
            </w:r>
          </w:p>
        </w:tc>
        <w:tc>
          <w:tcPr>
            <w:tcW w:w="3086"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5E6428">
            <w:pPr>
              <w:rPr>
                <w:rFonts w:hint="eastAsia" w:ascii="宋体" w:hAnsi="宋体" w:cs="宋体"/>
                <w:color w:val="000000"/>
                <w:sz w:val="24"/>
              </w:rPr>
            </w:pPr>
          </w:p>
        </w:tc>
        <w:tc>
          <w:tcPr>
            <w:tcW w:w="3088"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613621">
            <w:pPr>
              <w:rPr>
                <w:rFonts w:hint="eastAsia" w:ascii="宋体" w:hAnsi="宋体" w:cs="宋体"/>
                <w:color w:val="000000"/>
                <w:sz w:val="24"/>
              </w:rPr>
            </w:pPr>
          </w:p>
        </w:tc>
      </w:tr>
      <w:tr w14:paraId="49FA0B39">
        <w:tblPrEx>
          <w:tblCellMar>
            <w:top w:w="0" w:type="dxa"/>
            <w:left w:w="0" w:type="dxa"/>
            <w:bottom w:w="0" w:type="dxa"/>
            <w:right w:w="0" w:type="dxa"/>
          </w:tblCellMar>
        </w:tblPrEx>
        <w:trPr>
          <w:trHeight w:val="570" w:hRule="atLeast"/>
        </w:trPr>
        <w:tc>
          <w:tcPr>
            <w:tcW w:w="3169" w:type="dxa"/>
            <w:tcBorders>
              <w:top w:val="single" w:color="000000" w:sz="4" w:space="0"/>
              <w:left w:val="single" w:color="auto" w:sz="4" w:space="0"/>
              <w:bottom w:val="single" w:color="auto" w:sz="4" w:space="0"/>
              <w:right w:val="single" w:color="auto" w:sz="4" w:space="0"/>
            </w:tcBorders>
            <w:noWrap w:val="0"/>
            <w:tcMar>
              <w:top w:w="15" w:type="dxa"/>
              <w:left w:w="15" w:type="dxa"/>
              <w:right w:w="15" w:type="dxa"/>
            </w:tcMar>
            <w:vAlign w:val="center"/>
          </w:tcPr>
          <w:p w14:paraId="2239281A">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 xml:space="preserve">         航空物业</w:t>
            </w:r>
          </w:p>
        </w:tc>
        <w:tc>
          <w:tcPr>
            <w:tcW w:w="102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192460E3">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418</w:t>
            </w:r>
          </w:p>
        </w:tc>
        <w:tc>
          <w:tcPr>
            <w:tcW w:w="3086"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AAC606">
            <w:pPr>
              <w:rPr>
                <w:rFonts w:hint="eastAsia" w:ascii="宋体" w:hAnsi="宋体" w:cs="宋体"/>
                <w:color w:val="000000"/>
                <w:sz w:val="24"/>
              </w:rPr>
            </w:pPr>
          </w:p>
        </w:tc>
        <w:tc>
          <w:tcPr>
            <w:tcW w:w="3088"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D07362">
            <w:pPr>
              <w:rPr>
                <w:rFonts w:hint="eastAsia" w:ascii="宋体" w:hAnsi="宋体" w:cs="宋体"/>
                <w:color w:val="000000"/>
                <w:sz w:val="24"/>
              </w:rPr>
            </w:pPr>
          </w:p>
        </w:tc>
      </w:tr>
      <w:tr w14:paraId="44E0520A">
        <w:tblPrEx>
          <w:tblCellMar>
            <w:top w:w="0" w:type="dxa"/>
            <w:left w:w="0" w:type="dxa"/>
            <w:bottom w:w="0" w:type="dxa"/>
            <w:right w:w="0" w:type="dxa"/>
          </w:tblCellMar>
        </w:tblPrEx>
        <w:trPr>
          <w:trHeight w:val="570" w:hRule="atLeast"/>
        </w:trPr>
        <w:tc>
          <w:tcPr>
            <w:tcW w:w="3169"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113A83">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 xml:space="preserve">         其他公建类物业</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C2C152">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419</w:t>
            </w:r>
          </w:p>
        </w:tc>
        <w:tc>
          <w:tcPr>
            <w:tcW w:w="3086"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13FF41">
            <w:pPr>
              <w:rPr>
                <w:rFonts w:hint="eastAsia" w:ascii="宋体" w:hAnsi="宋体" w:cs="宋体"/>
                <w:color w:val="000000"/>
                <w:sz w:val="24"/>
              </w:rPr>
            </w:pPr>
          </w:p>
        </w:tc>
        <w:tc>
          <w:tcPr>
            <w:tcW w:w="3088"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4550F9">
            <w:pPr>
              <w:rPr>
                <w:rFonts w:hint="eastAsia" w:ascii="宋体" w:hAnsi="宋体" w:cs="宋体"/>
                <w:color w:val="000000"/>
                <w:sz w:val="24"/>
              </w:rPr>
            </w:pPr>
          </w:p>
        </w:tc>
      </w:tr>
      <w:tr w14:paraId="7A8508FA">
        <w:tblPrEx>
          <w:tblCellMar>
            <w:top w:w="0" w:type="dxa"/>
            <w:left w:w="0" w:type="dxa"/>
            <w:bottom w:w="0" w:type="dxa"/>
            <w:right w:w="0" w:type="dxa"/>
          </w:tblCellMar>
        </w:tblPrEx>
        <w:trPr>
          <w:trHeight w:val="570" w:hRule="atLeast"/>
        </w:trPr>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1C2EF4">
            <w:pPr>
              <w:widowControl/>
              <w:textAlignment w:val="center"/>
              <w:rPr>
                <w:rFonts w:hint="eastAsia" w:ascii="宋体" w:hAnsi="宋体" w:cs="宋体"/>
                <w:color w:val="000000"/>
                <w:sz w:val="24"/>
              </w:rPr>
            </w:pPr>
            <w:r>
              <w:rPr>
                <w:rFonts w:hint="eastAsia" w:ascii="宋体" w:hAnsi="宋体" w:cs="宋体"/>
                <w:color w:val="000000"/>
                <w:kern w:val="0"/>
                <w:sz w:val="24"/>
                <w:lang w:bidi="ar"/>
              </w:rPr>
              <w:t>（7）其他类型物业</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CFCE26">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420</w:t>
            </w:r>
          </w:p>
        </w:tc>
        <w:tc>
          <w:tcPr>
            <w:tcW w:w="3086"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78F620">
            <w:pPr>
              <w:rPr>
                <w:rFonts w:hint="eastAsia" w:ascii="宋体" w:hAnsi="宋体" w:cs="宋体"/>
                <w:color w:val="000000"/>
                <w:sz w:val="24"/>
              </w:rPr>
            </w:pPr>
          </w:p>
        </w:tc>
        <w:tc>
          <w:tcPr>
            <w:tcW w:w="3088"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CBB506">
            <w:pPr>
              <w:rPr>
                <w:rFonts w:hint="eastAsia" w:ascii="宋体" w:hAnsi="宋体" w:cs="宋体"/>
                <w:color w:val="000000"/>
                <w:sz w:val="24"/>
              </w:rPr>
            </w:pPr>
          </w:p>
        </w:tc>
      </w:tr>
      <w:tr w14:paraId="69243BDF">
        <w:tblPrEx>
          <w:tblCellMar>
            <w:top w:w="0" w:type="dxa"/>
            <w:left w:w="0" w:type="dxa"/>
            <w:bottom w:w="0" w:type="dxa"/>
            <w:right w:w="0" w:type="dxa"/>
          </w:tblCellMar>
        </w:tblPrEx>
        <w:trPr>
          <w:trHeight w:val="570" w:hRule="atLeast"/>
        </w:trPr>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5D226F">
            <w:pPr>
              <w:widowControl/>
              <w:textAlignment w:val="center"/>
              <w:rPr>
                <w:rFonts w:hint="eastAsia" w:ascii="宋体" w:hAnsi="宋体" w:cs="宋体"/>
                <w:color w:val="000000"/>
                <w:sz w:val="24"/>
              </w:rPr>
            </w:pPr>
            <w:r>
              <w:rPr>
                <w:rFonts w:hint="eastAsia" w:ascii="宋体" w:hAnsi="宋体" w:cs="宋体"/>
                <w:color w:val="000000"/>
                <w:kern w:val="0"/>
                <w:sz w:val="24"/>
                <w:lang w:bidi="ar"/>
              </w:rPr>
              <w:t>3.城市服务</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FE8BFC">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421</w:t>
            </w:r>
          </w:p>
        </w:tc>
        <w:tc>
          <w:tcPr>
            <w:tcW w:w="3086"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026A65">
            <w:pPr>
              <w:rPr>
                <w:rFonts w:hint="eastAsia" w:ascii="宋体" w:hAnsi="宋体" w:cs="宋体"/>
                <w:color w:val="000000"/>
                <w:sz w:val="24"/>
              </w:rPr>
            </w:pPr>
          </w:p>
        </w:tc>
        <w:tc>
          <w:tcPr>
            <w:tcW w:w="3088"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7BC34A">
            <w:pPr>
              <w:rPr>
                <w:rFonts w:hint="eastAsia" w:ascii="宋体" w:hAnsi="宋体" w:cs="宋体"/>
                <w:color w:val="000000"/>
                <w:sz w:val="24"/>
              </w:rPr>
            </w:pPr>
          </w:p>
        </w:tc>
      </w:tr>
      <w:tr w14:paraId="5FE9A872">
        <w:tblPrEx>
          <w:tblCellMar>
            <w:top w:w="0" w:type="dxa"/>
            <w:left w:w="0" w:type="dxa"/>
            <w:bottom w:w="0" w:type="dxa"/>
            <w:right w:w="0" w:type="dxa"/>
          </w:tblCellMar>
        </w:tblPrEx>
        <w:trPr>
          <w:trHeight w:val="570" w:hRule="atLeast"/>
        </w:trPr>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84285D">
            <w:pPr>
              <w:widowControl/>
              <w:textAlignment w:val="center"/>
              <w:rPr>
                <w:rFonts w:hint="eastAsia" w:ascii="宋体" w:hAnsi="宋体" w:cs="宋体"/>
                <w:color w:val="000000"/>
                <w:sz w:val="24"/>
              </w:rPr>
            </w:pPr>
            <w:r>
              <w:rPr>
                <w:rFonts w:hint="eastAsia" w:ascii="宋体" w:hAnsi="宋体" w:cs="宋体"/>
                <w:color w:val="000000"/>
                <w:kern w:val="0"/>
                <w:sz w:val="24"/>
                <w:lang w:bidi="ar"/>
              </w:rPr>
              <w:t>（二）多种经营收入</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F918B2">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422</w:t>
            </w:r>
          </w:p>
        </w:tc>
        <w:tc>
          <w:tcPr>
            <w:tcW w:w="3086"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73C634">
            <w:pPr>
              <w:rPr>
                <w:rFonts w:hint="eastAsia" w:ascii="宋体" w:hAnsi="宋体" w:cs="宋体"/>
                <w:color w:val="000000"/>
                <w:sz w:val="24"/>
              </w:rPr>
            </w:pPr>
          </w:p>
        </w:tc>
        <w:tc>
          <w:tcPr>
            <w:tcW w:w="3088"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C05211">
            <w:pPr>
              <w:rPr>
                <w:rFonts w:hint="eastAsia" w:ascii="宋体" w:hAnsi="宋体" w:cs="宋体"/>
                <w:color w:val="000000"/>
                <w:sz w:val="24"/>
              </w:rPr>
            </w:pPr>
          </w:p>
        </w:tc>
      </w:tr>
      <w:tr w14:paraId="2EDAF7B2">
        <w:tblPrEx>
          <w:tblCellMar>
            <w:top w:w="0" w:type="dxa"/>
            <w:left w:w="0" w:type="dxa"/>
            <w:bottom w:w="0" w:type="dxa"/>
            <w:right w:w="0" w:type="dxa"/>
          </w:tblCellMar>
        </w:tblPrEx>
        <w:trPr>
          <w:trHeight w:val="570" w:hRule="atLeast"/>
        </w:trPr>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64E5AD">
            <w:pPr>
              <w:widowControl/>
              <w:textAlignment w:val="center"/>
              <w:rPr>
                <w:rFonts w:hint="eastAsia" w:ascii="宋体" w:hAnsi="宋体" w:cs="宋体"/>
                <w:color w:val="000000"/>
                <w:sz w:val="24"/>
              </w:rPr>
            </w:pPr>
            <w:r>
              <w:rPr>
                <w:rFonts w:hint="eastAsia" w:ascii="宋体" w:hAnsi="宋体" w:cs="宋体"/>
                <w:color w:val="000000"/>
                <w:kern w:val="0"/>
                <w:sz w:val="24"/>
                <w:lang w:bidi="ar"/>
              </w:rPr>
              <w:t xml:space="preserve">  1.社区增值服务收入</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C760C2">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423</w:t>
            </w:r>
          </w:p>
        </w:tc>
        <w:tc>
          <w:tcPr>
            <w:tcW w:w="3086"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85ACA9">
            <w:pPr>
              <w:rPr>
                <w:rFonts w:hint="eastAsia" w:ascii="宋体" w:hAnsi="宋体" w:cs="宋体"/>
                <w:color w:val="000000"/>
                <w:sz w:val="24"/>
              </w:rPr>
            </w:pPr>
          </w:p>
        </w:tc>
        <w:tc>
          <w:tcPr>
            <w:tcW w:w="3088"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48A24F">
            <w:pPr>
              <w:rPr>
                <w:rFonts w:hint="eastAsia" w:ascii="宋体" w:hAnsi="宋体" w:cs="宋体"/>
                <w:color w:val="000000"/>
                <w:sz w:val="24"/>
              </w:rPr>
            </w:pPr>
          </w:p>
        </w:tc>
      </w:tr>
      <w:tr w14:paraId="2D0E5453">
        <w:tblPrEx>
          <w:tblCellMar>
            <w:top w:w="0" w:type="dxa"/>
            <w:left w:w="0" w:type="dxa"/>
            <w:bottom w:w="0" w:type="dxa"/>
            <w:right w:w="0" w:type="dxa"/>
          </w:tblCellMar>
        </w:tblPrEx>
        <w:trPr>
          <w:trHeight w:val="570" w:hRule="atLeast"/>
        </w:trPr>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383996">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 xml:space="preserve">    其中：社区电商服务收入</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A13BF0">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424</w:t>
            </w:r>
          </w:p>
        </w:tc>
        <w:tc>
          <w:tcPr>
            <w:tcW w:w="3086"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CFECC9">
            <w:pPr>
              <w:rPr>
                <w:rFonts w:hint="eastAsia" w:ascii="宋体" w:hAnsi="宋体" w:cs="宋体"/>
                <w:color w:val="000000"/>
                <w:sz w:val="24"/>
              </w:rPr>
            </w:pPr>
          </w:p>
        </w:tc>
        <w:tc>
          <w:tcPr>
            <w:tcW w:w="3088"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1D0C83">
            <w:pPr>
              <w:rPr>
                <w:rFonts w:hint="eastAsia" w:ascii="宋体" w:hAnsi="宋体" w:cs="宋体"/>
                <w:color w:val="000000"/>
                <w:sz w:val="24"/>
              </w:rPr>
            </w:pPr>
          </w:p>
        </w:tc>
      </w:tr>
      <w:tr w14:paraId="7C915CB6">
        <w:tblPrEx>
          <w:tblCellMar>
            <w:top w:w="0" w:type="dxa"/>
            <w:left w:w="0" w:type="dxa"/>
            <w:bottom w:w="0" w:type="dxa"/>
            <w:right w:w="0" w:type="dxa"/>
          </w:tblCellMar>
        </w:tblPrEx>
        <w:trPr>
          <w:trHeight w:val="570" w:hRule="atLeast"/>
        </w:trPr>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FFE57B">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 xml:space="preserve">         社区房屋经纪收入</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534AE5">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425</w:t>
            </w:r>
          </w:p>
        </w:tc>
        <w:tc>
          <w:tcPr>
            <w:tcW w:w="3086"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93C2E5">
            <w:pPr>
              <w:rPr>
                <w:rFonts w:hint="eastAsia" w:ascii="宋体" w:hAnsi="宋体" w:cs="宋体"/>
                <w:color w:val="000000"/>
                <w:sz w:val="24"/>
              </w:rPr>
            </w:pPr>
          </w:p>
        </w:tc>
        <w:tc>
          <w:tcPr>
            <w:tcW w:w="3088"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131987">
            <w:pPr>
              <w:rPr>
                <w:rFonts w:hint="eastAsia" w:ascii="宋体" w:hAnsi="宋体" w:cs="宋体"/>
                <w:color w:val="000000"/>
                <w:sz w:val="24"/>
              </w:rPr>
            </w:pPr>
          </w:p>
        </w:tc>
      </w:tr>
      <w:tr w14:paraId="551C3206">
        <w:tblPrEx>
          <w:tblCellMar>
            <w:top w:w="0" w:type="dxa"/>
            <w:left w:w="0" w:type="dxa"/>
            <w:bottom w:w="0" w:type="dxa"/>
            <w:right w:w="0" w:type="dxa"/>
          </w:tblCellMar>
        </w:tblPrEx>
        <w:trPr>
          <w:trHeight w:val="570" w:hRule="atLeast"/>
        </w:trPr>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AF0331">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 xml:space="preserve">         空间运营服务收入</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087BD7">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426</w:t>
            </w:r>
          </w:p>
        </w:tc>
        <w:tc>
          <w:tcPr>
            <w:tcW w:w="3086"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B5A17D">
            <w:pPr>
              <w:rPr>
                <w:rFonts w:hint="eastAsia" w:ascii="宋体" w:hAnsi="宋体" w:cs="宋体"/>
                <w:color w:val="000000"/>
                <w:sz w:val="24"/>
              </w:rPr>
            </w:pPr>
          </w:p>
        </w:tc>
        <w:tc>
          <w:tcPr>
            <w:tcW w:w="3088"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72A294">
            <w:pPr>
              <w:rPr>
                <w:rFonts w:hint="eastAsia" w:ascii="宋体" w:hAnsi="宋体" w:cs="宋体"/>
                <w:color w:val="000000"/>
                <w:sz w:val="24"/>
              </w:rPr>
            </w:pPr>
          </w:p>
        </w:tc>
      </w:tr>
      <w:tr w14:paraId="3FA920E4">
        <w:tblPrEx>
          <w:tblCellMar>
            <w:top w:w="0" w:type="dxa"/>
            <w:left w:w="0" w:type="dxa"/>
            <w:bottom w:w="0" w:type="dxa"/>
            <w:right w:w="0" w:type="dxa"/>
          </w:tblCellMar>
        </w:tblPrEx>
        <w:trPr>
          <w:trHeight w:val="570" w:hRule="atLeast"/>
        </w:trPr>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1846B3">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 xml:space="preserve">         社区家政服务收入</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0D0CDD">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427</w:t>
            </w:r>
          </w:p>
        </w:tc>
        <w:tc>
          <w:tcPr>
            <w:tcW w:w="3086"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0593E1">
            <w:pPr>
              <w:rPr>
                <w:rFonts w:hint="eastAsia" w:ascii="宋体" w:hAnsi="宋体" w:cs="宋体"/>
                <w:color w:val="000000"/>
                <w:sz w:val="24"/>
              </w:rPr>
            </w:pPr>
          </w:p>
        </w:tc>
        <w:tc>
          <w:tcPr>
            <w:tcW w:w="3088"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BCE3C4">
            <w:pPr>
              <w:rPr>
                <w:rFonts w:hint="eastAsia" w:ascii="宋体" w:hAnsi="宋体" w:cs="宋体"/>
                <w:color w:val="000000"/>
                <w:sz w:val="24"/>
              </w:rPr>
            </w:pPr>
          </w:p>
        </w:tc>
      </w:tr>
      <w:tr w14:paraId="05DB322C">
        <w:tblPrEx>
          <w:tblCellMar>
            <w:top w:w="0" w:type="dxa"/>
            <w:left w:w="0" w:type="dxa"/>
            <w:bottom w:w="0" w:type="dxa"/>
            <w:right w:w="0" w:type="dxa"/>
          </w:tblCellMar>
        </w:tblPrEx>
        <w:trPr>
          <w:trHeight w:val="570" w:hRule="atLeast"/>
        </w:trPr>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AAA3BD">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 xml:space="preserve">         社区养老服务收入</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DF8370">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428</w:t>
            </w:r>
          </w:p>
        </w:tc>
        <w:tc>
          <w:tcPr>
            <w:tcW w:w="3086"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654A54">
            <w:pPr>
              <w:rPr>
                <w:rFonts w:hint="eastAsia" w:ascii="宋体" w:hAnsi="宋体" w:cs="宋体"/>
                <w:color w:val="000000"/>
                <w:sz w:val="24"/>
              </w:rPr>
            </w:pPr>
          </w:p>
        </w:tc>
        <w:tc>
          <w:tcPr>
            <w:tcW w:w="3088"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9DB612">
            <w:pPr>
              <w:rPr>
                <w:rFonts w:hint="eastAsia" w:ascii="宋体" w:hAnsi="宋体" w:cs="宋体"/>
                <w:color w:val="000000"/>
                <w:sz w:val="24"/>
              </w:rPr>
            </w:pPr>
          </w:p>
        </w:tc>
      </w:tr>
      <w:tr w14:paraId="38F67D24">
        <w:tblPrEx>
          <w:tblCellMar>
            <w:top w:w="0" w:type="dxa"/>
            <w:left w:w="0" w:type="dxa"/>
            <w:bottom w:w="0" w:type="dxa"/>
            <w:right w:w="0" w:type="dxa"/>
          </w:tblCellMar>
        </w:tblPrEx>
        <w:trPr>
          <w:trHeight w:val="570" w:hRule="atLeast"/>
        </w:trPr>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A01EB3">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 xml:space="preserve">         社区美居装修收入</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368777">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429</w:t>
            </w:r>
          </w:p>
        </w:tc>
        <w:tc>
          <w:tcPr>
            <w:tcW w:w="3086"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AB5A80">
            <w:pPr>
              <w:rPr>
                <w:rFonts w:hint="eastAsia" w:ascii="宋体" w:hAnsi="宋体" w:cs="宋体"/>
                <w:color w:val="000000"/>
                <w:sz w:val="24"/>
              </w:rPr>
            </w:pPr>
          </w:p>
        </w:tc>
        <w:tc>
          <w:tcPr>
            <w:tcW w:w="3088"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BE469C">
            <w:pPr>
              <w:rPr>
                <w:rFonts w:hint="eastAsia" w:ascii="宋体" w:hAnsi="宋体" w:cs="宋体"/>
                <w:color w:val="000000"/>
                <w:sz w:val="24"/>
              </w:rPr>
            </w:pPr>
          </w:p>
        </w:tc>
      </w:tr>
      <w:tr w14:paraId="485DC500">
        <w:tblPrEx>
          <w:tblCellMar>
            <w:top w:w="0" w:type="dxa"/>
            <w:left w:w="0" w:type="dxa"/>
            <w:bottom w:w="0" w:type="dxa"/>
            <w:right w:w="0" w:type="dxa"/>
          </w:tblCellMar>
        </w:tblPrEx>
        <w:trPr>
          <w:trHeight w:val="570" w:hRule="atLeast"/>
        </w:trPr>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A1451B">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 xml:space="preserve">         社区停车服务收入</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788306">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430</w:t>
            </w:r>
          </w:p>
        </w:tc>
        <w:tc>
          <w:tcPr>
            <w:tcW w:w="3086"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34369A">
            <w:pPr>
              <w:rPr>
                <w:rFonts w:hint="eastAsia" w:ascii="宋体" w:hAnsi="宋体" w:cs="宋体"/>
                <w:color w:val="000000"/>
                <w:sz w:val="24"/>
              </w:rPr>
            </w:pPr>
          </w:p>
        </w:tc>
        <w:tc>
          <w:tcPr>
            <w:tcW w:w="3088"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2C9B4E">
            <w:pPr>
              <w:rPr>
                <w:rFonts w:hint="eastAsia" w:ascii="宋体" w:hAnsi="宋体" w:cs="宋体"/>
                <w:color w:val="000000"/>
                <w:sz w:val="24"/>
              </w:rPr>
            </w:pPr>
          </w:p>
        </w:tc>
      </w:tr>
      <w:tr w14:paraId="27F936B9">
        <w:tblPrEx>
          <w:tblCellMar>
            <w:top w:w="0" w:type="dxa"/>
            <w:left w:w="0" w:type="dxa"/>
            <w:bottom w:w="0" w:type="dxa"/>
            <w:right w:w="0" w:type="dxa"/>
          </w:tblCellMar>
        </w:tblPrEx>
        <w:trPr>
          <w:trHeight w:val="570" w:hRule="atLeast"/>
        </w:trPr>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4F29AD">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 xml:space="preserve">         社区金融收入</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5D4769">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431</w:t>
            </w:r>
          </w:p>
        </w:tc>
        <w:tc>
          <w:tcPr>
            <w:tcW w:w="3086"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BF8D3F">
            <w:pPr>
              <w:rPr>
                <w:rFonts w:hint="eastAsia" w:ascii="宋体" w:hAnsi="宋体" w:cs="宋体"/>
                <w:color w:val="000000"/>
                <w:sz w:val="24"/>
              </w:rPr>
            </w:pPr>
          </w:p>
        </w:tc>
        <w:tc>
          <w:tcPr>
            <w:tcW w:w="3088"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6B3DF0">
            <w:pPr>
              <w:rPr>
                <w:rFonts w:hint="eastAsia" w:ascii="宋体" w:hAnsi="宋体" w:cs="宋体"/>
                <w:color w:val="000000"/>
                <w:sz w:val="24"/>
              </w:rPr>
            </w:pPr>
          </w:p>
        </w:tc>
      </w:tr>
      <w:tr w14:paraId="5106957D">
        <w:tblPrEx>
          <w:tblCellMar>
            <w:top w:w="0" w:type="dxa"/>
            <w:left w:w="0" w:type="dxa"/>
            <w:bottom w:w="0" w:type="dxa"/>
            <w:right w:w="0" w:type="dxa"/>
          </w:tblCellMar>
        </w:tblPrEx>
        <w:trPr>
          <w:trHeight w:val="570" w:hRule="atLeast"/>
        </w:trPr>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116DA0">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 xml:space="preserve">         社区旅游收入</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69A19E">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432</w:t>
            </w:r>
          </w:p>
        </w:tc>
        <w:tc>
          <w:tcPr>
            <w:tcW w:w="3086"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E2A9A3">
            <w:pPr>
              <w:rPr>
                <w:rFonts w:hint="eastAsia" w:ascii="宋体" w:hAnsi="宋体" w:cs="宋体"/>
                <w:color w:val="000000"/>
                <w:sz w:val="24"/>
              </w:rPr>
            </w:pPr>
          </w:p>
        </w:tc>
        <w:tc>
          <w:tcPr>
            <w:tcW w:w="3088"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971ACA">
            <w:pPr>
              <w:rPr>
                <w:rFonts w:hint="eastAsia" w:ascii="宋体" w:hAnsi="宋体" w:cs="宋体"/>
                <w:color w:val="000000"/>
                <w:sz w:val="24"/>
              </w:rPr>
            </w:pPr>
          </w:p>
        </w:tc>
      </w:tr>
      <w:tr w14:paraId="7CDFCFA7">
        <w:tblPrEx>
          <w:tblCellMar>
            <w:top w:w="0" w:type="dxa"/>
            <w:left w:w="0" w:type="dxa"/>
            <w:bottom w:w="0" w:type="dxa"/>
            <w:right w:w="0" w:type="dxa"/>
          </w:tblCellMar>
        </w:tblPrEx>
        <w:trPr>
          <w:trHeight w:val="570" w:hRule="atLeast"/>
        </w:trPr>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050C42">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 xml:space="preserve">         社区教育收入</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C96409">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433</w:t>
            </w:r>
          </w:p>
        </w:tc>
        <w:tc>
          <w:tcPr>
            <w:tcW w:w="3086"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E36D3E">
            <w:pPr>
              <w:rPr>
                <w:rFonts w:hint="eastAsia" w:ascii="宋体" w:hAnsi="宋体" w:cs="宋体"/>
                <w:color w:val="000000"/>
                <w:sz w:val="24"/>
              </w:rPr>
            </w:pPr>
          </w:p>
        </w:tc>
        <w:tc>
          <w:tcPr>
            <w:tcW w:w="3088"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4CD8E5">
            <w:pPr>
              <w:rPr>
                <w:rFonts w:hint="eastAsia" w:ascii="宋体" w:hAnsi="宋体" w:cs="宋体"/>
                <w:color w:val="000000"/>
                <w:sz w:val="24"/>
              </w:rPr>
            </w:pPr>
          </w:p>
        </w:tc>
      </w:tr>
      <w:tr w14:paraId="24AE44BB">
        <w:tblPrEx>
          <w:tblCellMar>
            <w:top w:w="0" w:type="dxa"/>
            <w:left w:w="0" w:type="dxa"/>
            <w:bottom w:w="0" w:type="dxa"/>
            <w:right w:w="0" w:type="dxa"/>
          </w:tblCellMar>
        </w:tblPrEx>
        <w:trPr>
          <w:trHeight w:val="705" w:hRule="atLeast"/>
        </w:trPr>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ED3DDF">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 xml:space="preserve">         社区其他增值服务收入</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17F17F">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434</w:t>
            </w:r>
          </w:p>
        </w:tc>
        <w:tc>
          <w:tcPr>
            <w:tcW w:w="3086"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5316C8">
            <w:pPr>
              <w:rPr>
                <w:rFonts w:hint="eastAsia" w:ascii="宋体" w:hAnsi="宋体" w:cs="宋体"/>
                <w:color w:val="000000"/>
                <w:sz w:val="24"/>
              </w:rPr>
            </w:pPr>
          </w:p>
        </w:tc>
        <w:tc>
          <w:tcPr>
            <w:tcW w:w="3088"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1B7103">
            <w:pPr>
              <w:rPr>
                <w:rFonts w:hint="eastAsia" w:ascii="宋体" w:hAnsi="宋体" w:cs="宋体"/>
                <w:color w:val="000000"/>
                <w:sz w:val="24"/>
              </w:rPr>
            </w:pPr>
          </w:p>
        </w:tc>
      </w:tr>
      <w:tr w14:paraId="282CEACB">
        <w:tblPrEx>
          <w:tblCellMar>
            <w:top w:w="0" w:type="dxa"/>
            <w:left w:w="0" w:type="dxa"/>
            <w:bottom w:w="0" w:type="dxa"/>
            <w:right w:w="0" w:type="dxa"/>
          </w:tblCellMar>
        </w:tblPrEx>
        <w:trPr>
          <w:trHeight w:val="570" w:hRule="atLeast"/>
        </w:trPr>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6CE459">
            <w:pPr>
              <w:widowControl/>
              <w:textAlignment w:val="center"/>
              <w:rPr>
                <w:rFonts w:hint="eastAsia" w:ascii="宋体" w:hAnsi="宋体" w:cs="宋体"/>
                <w:color w:val="000000"/>
                <w:sz w:val="24"/>
              </w:rPr>
            </w:pPr>
            <w:r>
              <w:rPr>
                <w:rFonts w:hint="eastAsia" w:ascii="宋体" w:hAnsi="宋体" w:cs="宋体"/>
                <w:color w:val="000000"/>
                <w:kern w:val="0"/>
                <w:sz w:val="24"/>
                <w:lang w:bidi="ar"/>
              </w:rPr>
              <w:t xml:space="preserve">  2.非业主增值服务收入 </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DA2473">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435</w:t>
            </w:r>
          </w:p>
        </w:tc>
        <w:tc>
          <w:tcPr>
            <w:tcW w:w="3086"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DF3A8E">
            <w:pPr>
              <w:rPr>
                <w:rFonts w:hint="eastAsia" w:ascii="宋体" w:hAnsi="宋体" w:cs="宋体"/>
                <w:color w:val="000000"/>
                <w:sz w:val="24"/>
              </w:rPr>
            </w:pPr>
          </w:p>
        </w:tc>
        <w:tc>
          <w:tcPr>
            <w:tcW w:w="3088"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537198">
            <w:pPr>
              <w:rPr>
                <w:rFonts w:hint="eastAsia" w:ascii="宋体" w:hAnsi="宋体" w:cs="宋体"/>
                <w:color w:val="000000"/>
                <w:sz w:val="24"/>
              </w:rPr>
            </w:pPr>
          </w:p>
        </w:tc>
      </w:tr>
      <w:tr w14:paraId="7BACCFA7">
        <w:tblPrEx>
          <w:tblCellMar>
            <w:top w:w="0" w:type="dxa"/>
            <w:left w:w="0" w:type="dxa"/>
            <w:bottom w:w="0" w:type="dxa"/>
            <w:right w:w="0" w:type="dxa"/>
          </w:tblCellMar>
        </w:tblPrEx>
        <w:trPr>
          <w:trHeight w:val="570" w:hRule="atLeast"/>
        </w:trPr>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131650">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 xml:space="preserve">  其中：案场服务收入</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0223EB">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436</w:t>
            </w:r>
          </w:p>
        </w:tc>
        <w:tc>
          <w:tcPr>
            <w:tcW w:w="3086"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BED44C">
            <w:pPr>
              <w:rPr>
                <w:rFonts w:hint="eastAsia" w:ascii="宋体" w:hAnsi="宋体" w:cs="宋体"/>
                <w:color w:val="000000"/>
                <w:sz w:val="24"/>
              </w:rPr>
            </w:pPr>
          </w:p>
        </w:tc>
        <w:tc>
          <w:tcPr>
            <w:tcW w:w="3088"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D37A2B">
            <w:pPr>
              <w:rPr>
                <w:rFonts w:hint="eastAsia" w:ascii="宋体" w:hAnsi="宋体" w:cs="宋体"/>
                <w:color w:val="000000"/>
                <w:sz w:val="24"/>
              </w:rPr>
            </w:pPr>
          </w:p>
        </w:tc>
      </w:tr>
      <w:tr w14:paraId="448BC91A">
        <w:tblPrEx>
          <w:tblCellMar>
            <w:top w:w="0" w:type="dxa"/>
            <w:left w:w="0" w:type="dxa"/>
            <w:bottom w:w="0" w:type="dxa"/>
            <w:right w:w="0" w:type="dxa"/>
          </w:tblCellMar>
        </w:tblPrEx>
        <w:trPr>
          <w:trHeight w:val="570" w:hRule="atLeast"/>
        </w:trPr>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679FF4">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 xml:space="preserve">       工程服务收入</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81889B">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437</w:t>
            </w:r>
          </w:p>
        </w:tc>
        <w:tc>
          <w:tcPr>
            <w:tcW w:w="3086"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44D1EE">
            <w:pPr>
              <w:rPr>
                <w:rFonts w:hint="eastAsia" w:ascii="宋体" w:hAnsi="宋体" w:cs="宋体"/>
                <w:color w:val="000000"/>
                <w:sz w:val="24"/>
              </w:rPr>
            </w:pPr>
          </w:p>
        </w:tc>
        <w:tc>
          <w:tcPr>
            <w:tcW w:w="3088"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36FED1">
            <w:pPr>
              <w:rPr>
                <w:rFonts w:hint="eastAsia" w:ascii="宋体" w:hAnsi="宋体" w:cs="宋体"/>
                <w:color w:val="000000"/>
                <w:sz w:val="24"/>
              </w:rPr>
            </w:pPr>
          </w:p>
        </w:tc>
      </w:tr>
      <w:tr w14:paraId="0ADDDBBD">
        <w:tblPrEx>
          <w:tblCellMar>
            <w:top w:w="0" w:type="dxa"/>
            <w:left w:w="0" w:type="dxa"/>
            <w:bottom w:w="0" w:type="dxa"/>
            <w:right w:w="0" w:type="dxa"/>
          </w:tblCellMar>
        </w:tblPrEx>
        <w:trPr>
          <w:trHeight w:val="645" w:hRule="atLeast"/>
        </w:trPr>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0FBF26">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 xml:space="preserve">       顾问咨询收入（ 针对开发商）</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316765">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438</w:t>
            </w:r>
          </w:p>
        </w:tc>
        <w:tc>
          <w:tcPr>
            <w:tcW w:w="3086"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9DCD5A">
            <w:pPr>
              <w:rPr>
                <w:rFonts w:hint="eastAsia" w:ascii="宋体" w:hAnsi="宋体" w:cs="宋体"/>
                <w:color w:val="000000"/>
                <w:sz w:val="24"/>
              </w:rPr>
            </w:pPr>
          </w:p>
        </w:tc>
        <w:tc>
          <w:tcPr>
            <w:tcW w:w="3088"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14FFB1">
            <w:pPr>
              <w:rPr>
                <w:rFonts w:hint="eastAsia" w:ascii="宋体" w:hAnsi="宋体" w:cs="宋体"/>
                <w:color w:val="000000"/>
                <w:sz w:val="24"/>
              </w:rPr>
            </w:pPr>
          </w:p>
        </w:tc>
      </w:tr>
      <w:tr w14:paraId="615378F2">
        <w:tblPrEx>
          <w:tblCellMar>
            <w:top w:w="0" w:type="dxa"/>
            <w:left w:w="0" w:type="dxa"/>
            <w:bottom w:w="0" w:type="dxa"/>
            <w:right w:w="0" w:type="dxa"/>
          </w:tblCellMar>
        </w:tblPrEx>
        <w:trPr>
          <w:trHeight w:val="570" w:hRule="atLeast"/>
        </w:trPr>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62C8AA">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 xml:space="preserve">   顾问咨询收入（ 针对其他物业服务企业）</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E13821">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439</w:t>
            </w:r>
          </w:p>
        </w:tc>
        <w:tc>
          <w:tcPr>
            <w:tcW w:w="3086"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801CE6">
            <w:pPr>
              <w:rPr>
                <w:rFonts w:hint="eastAsia" w:ascii="宋体" w:hAnsi="宋体" w:cs="宋体"/>
                <w:color w:val="000000"/>
                <w:sz w:val="24"/>
              </w:rPr>
            </w:pPr>
          </w:p>
        </w:tc>
        <w:tc>
          <w:tcPr>
            <w:tcW w:w="3088"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B5BE09">
            <w:pPr>
              <w:rPr>
                <w:rFonts w:hint="eastAsia" w:ascii="宋体" w:hAnsi="宋体" w:cs="宋体"/>
                <w:color w:val="000000"/>
                <w:sz w:val="24"/>
              </w:rPr>
            </w:pPr>
          </w:p>
        </w:tc>
      </w:tr>
      <w:tr w14:paraId="38E73AE4">
        <w:tblPrEx>
          <w:tblCellMar>
            <w:top w:w="0" w:type="dxa"/>
            <w:left w:w="0" w:type="dxa"/>
            <w:bottom w:w="0" w:type="dxa"/>
            <w:right w:w="0" w:type="dxa"/>
          </w:tblCellMar>
        </w:tblPrEx>
        <w:trPr>
          <w:trHeight w:val="570" w:hRule="atLeast"/>
        </w:trPr>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6E8F03">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 xml:space="preserve">       非业主其他增值服务收入</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F7202D">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440</w:t>
            </w:r>
          </w:p>
        </w:tc>
        <w:tc>
          <w:tcPr>
            <w:tcW w:w="3086"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9CB960">
            <w:pPr>
              <w:rPr>
                <w:rFonts w:hint="eastAsia" w:ascii="宋体" w:hAnsi="宋体" w:cs="宋体"/>
                <w:color w:val="000000"/>
                <w:sz w:val="24"/>
              </w:rPr>
            </w:pPr>
          </w:p>
        </w:tc>
        <w:tc>
          <w:tcPr>
            <w:tcW w:w="3088"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2EF288">
            <w:pPr>
              <w:rPr>
                <w:rFonts w:hint="eastAsia" w:ascii="宋体" w:hAnsi="宋体" w:cs="宋体"/>
                <w:color w:val="000000"/>
                <w:sz w:val="24"/>
              </w:rPr>
            </w:pPr>
          </w:p>
        </w:tc>
      </w:tr>
      <w:tr w14:paraId="4D4A659D">
        <w:tblPrEx>
          <w:tblCellMar>
            <w:top w:w="0" w:type="dxa"/>
            <w:left w:w="0" w:type="dxa"/>
            <w:bottom w:w="0" w:type="dxa"/>
            <w:right w:w="0" w:type="dxa"/>
          </w:tblCellMar>
        </w:tblPrEx>
        <w:trPr>
          <w:trHeight w:val="570" w:hRule="atLeast"/>
        </w:trPr>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DDC6A4">
            <w:pPr>
              <w:widowControl/>
              <w:textAlignment w:val="center"/>
              <w:rPr>
                <w:rFonts w:hint="eastAsia" w:ascii="宋体" w:hAnsi="宋体" w:cs="宋体"/>
                <w:color w:val="000000"/>
                <w:sz w:val="24"/>
              </w:rPr>
            </w:pPr>
            <w:r>
              <w:rPr>
                <w:rFonts w:hint="eastAsia" w:ascii="宋体" w:hAnsi="宋体" w:cs="宋体"/>
                <w:color w:val="000000"/>
                <w:kern w:val="0"/>
                <w:sz w:val="24"/>
                <w:lang w:bidi="ar"/>
              </w:rPr>
              <w:t xml:space="preserve">  3.其它业务收入</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E22A77">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441</w:t>
            </w:r>
          </w:p>
        </w:tc>
        <w:tc>
          <w:tcPr>
            <w:tcW w:w="3086"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729066">
            <w:pPr>
              <w:rPr>
                <w:rFonts w:hint="eastAsia" w:ascii="宋体" w:hAnsi="宋体" w:cs="宋体"/>
                <w:b/>
                <w:color w:val="000000"/>
                <w:sz w:val="24"/>
              </w:rPr>
            </w:pPr>
          </w:p>
        </w:tc>
        <w:tc>
          <w:tcPr>
            <w:tcW w:w="3088"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8517F9">
            <w:pPr>
              <w:rPr>
                <w:rFonts w:hint="eastAsia" w:ascii="宋体" w:hAnsi="宋体" w:cs="宋体"/>
                <w:b/>
                <w:color w:val="000000"/>
                <w:sz w:val="24"/>
              </w:rPr>
            </w:pPr>
          </w:p>
        </w:tc>
      </w:tr>
      <w:tr w14:paraId="3B20A571">
        <w:tblPrEx>
          <w:tblCellMar>
            <w:top w:w="0" w:type="dxa"/>
            <w:left w:w="0" w:type="dxa"/>
            <w:bottom w:w="0" w:type="dxa"/>
            <w:right w:w="0" w:type="dxa"/>
          </w:tblCellMar>
        </w:tblPrEx>
        <w:trPr>
          <w:trHeight w:val="570" w:hRule="atLeast"/>
        </w:trPr>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45C1F6">
            <w:pPr>
              <w:widowControl/>
              <w:textAlignment w:val="center"/>
              <w:rPr>
                <w:rFonts w:hint="eastAsia" w:ascii="宋体" w:hAnsi="宋体" w:cs="宋体"/>
                <w:color w:val="000000"/>
                <w:sz w:val="24"/>
              </w:rPr>
            </w:pPr>
            <w:r>
              <w:rPr>
                <w:rFonts w:hint="eastAsia" w:ascii="宋体" w:hAnsi="宋体" w:cs="宋体"/>
                <w:color w:val="000000"/>
                <w:kern w:val="0"/>
                <w:sz w:val="24"/>
                <w:lang w:bidi="ar"/>
              </w:rPr>
              <w:t>三、营业成本</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9FCD4D">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442</w:t>
            </w:r>
          </w:p>
        </w:tc>
        <w:tc>
          <w:tcPr>
            <w:tcW w:w="3086"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AA8557">
            <w:pPr>
              <w:rPr>
                <w:rFonts w:hint="eastAsia" w:ascii="宋体" w:hAnsi="宋体" w:cs="宋体"/>
                <w:b/>
                <w:color w:val="000000"/>
                <w:sz w:val="24"/>
              </w:rPr>
            </w:pPr>
          </w:p>
        </w:tc>
        <w:tc>
          <w:tcPr>
            <w:tcW w:w="3088"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D7E642">
            <w:pPr>
              <w:rPr>
                <w:rFonts w:hint="eastAsia" w:ascii="宋体" w:hAnsi="宋体" w:cs="宋体"/>
                <w:b/>
                <w:color w:val="000000"/>
                <w:sz w:val="24"/>
              </w:rPr>
            </w:pPr>
          </w:p>
        </w:tc>
      </w:tr>
      <w:tr w14:paraId="0D57C9F6">
        <w:tblPrEx>
          <w:tblCellMar>
            <w:top w:w="0" w:type="dxa"/>
            <w:left w:w="0" w:type="dxa"/>
            <w:bottom w:w="0" w:type="dxa"/>
            <w:right w:w="0" w:type="dxa"/>
          </w:tblCellMar>
        </w:tblPrEx>
        <w:trPr>
          <w:trHeight w:val="570" w:hRule="atLeast"/>
        </w:trPr>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5ABA33">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（一)按业务线分</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085E9B">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443</w:t>
            </w:r>
          </w:p>
        </w:tc>
        <w:tc>
          <w:tcPr>
            <w:tcW w:w="3086"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0F8D3B">
            <w:pPr>
              <w:rPr>
                <w:rFonts w:hint="eastAsia" w:ascii="宋体" w:hAnsi="宋体" w:cs="宋体"/>
                <w:b/>
                <w:color w:val="000000"/>
                <w:sz w:val="24"/>
              </w:rPr>
            </w:pPr>
          </w:p>
        </w:tc>
        <w:tc>
          <w:tcPr>
            <w:tcW w:w="3088"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D11EDF">
            <w:pPr>
              <w:rPr>
                <w:rFonts w:hint="eastAsia" w:ascii="宋体" w:hAnsi="宋体" w:cs="宋体"/>
                <w:b/>
                <w:color w:val="000000"/>
                <w:sz w:val="24"/>
              </w:rPr>
            </w:pPr>
          </w:p>
        </w:tc>
      </w:tr>
      <w:tr w14:paraId="2590B77B">
        <w:tblPrEx>
          <w:tblCellMar>
            <w:top w:w="0" w:type="dxa"/>
            <w:left w:w="0" w:type="dxa"/>
            <w:bottom w:w="0" w:type="dxa"/>
            <w:right w:w="0" w:type="dxa"/>
          </w:tblCellMar>
        </w:tblPrEx>
        <w:trPr>
          <w:trHeight w:val="570" w:hRule="atLeast"/>
        </w:trPr>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E062BD">
            <w:pPr>
              <w:widowControl/>
              <w:ind w:firstLine="240" w:firstLineChars="100"/>
              <w:jc w:val="left"/>
              <w:textAlignment w:val="center"/>
              <w:rPr>
                <w:rFonts w:hint="eastAsia" w:ascii="宋体" w:hAnsi="宋体" w:cs="宋体"/>
                <w:color w:val="000000"/>
                <w:sz w:val="24"/>
              </w:rPr>
            </w:pPr>
            <w:r>
              <w:rPr>
                <w:rFonts w:hint="eastAsia" w:ascii="宋体" w:hAnsi="宋体" w:cs="宋体"/>
                <w:color w:val="000000"/>
                <w:kern w:val="0"/>
                <w:sz w:val="24"/>
                <w:lang w:bidi="ar"/>
              </w:rPr>
              <w:t>1.物业管理服务成本</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52F1A4">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444</w:t>
            </w:r>
          </w:p>
        </w:tc>
        <w:tc>
          <w:tcPr>
            <w:tcW w:w="3086"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4BF169">
            <w:pPr>
              <w:rPr>
                <w:rFonts w:hint="eastAsia" w:ascii="宋体" w:hAnsi="宋体" w:cs="宋体"/>
                <w:color w:val="000000"/>
                <w:sz w:val="24"/>
              </w:rPr>
            </w:pPr>
          </w:p>
        </w:tc>
        <w:tc>
          <w:tcPr>
            <w:tcW w:w="3088"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DB7AFA">
            <w:pPr>
              <w:rPr>
                <w:rFonts w:hint="eastAsia" w:ascii="宋体" w:hAnsi="宋体" w:cs="宋体"/>
                <w:color w:val="000000"/>
                <w:sz w:val="24"/>
              </w:rPr>
            </w:pPr>
          </w:p>
        </w:tc>
      </w:tr>
      <w:tr w14:paraId="2C7AE4C5">
        <w:tblPrEx>
          <w:tblCellMar>
            <w:top w:w="0" w:type="dxa"/>
            <w:left w:w="0" w:type="dxa"/>
            <w:bottom w:w="0" w:type="dxa"/>
            <w:right w:w="0" w:type="dxa"/>
          </w:tblCellMar>
        </w:tblPrEx>
        <w:trPr>
          <w:trHeight w:val="570" w:hRule="atLeast"/>
        </w:trPr>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11A272">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 xml:space="preserve">  2.多种经营服务成本</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20E3CC">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445</w:t>
            </w:r>
          </w:p>
        </w:tc>
        <w:tc>
          <w:tcPr>
            <w:tcW w:w="3086"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CF3E7A">
            <w:pPr>
              <w:rPr>
                <w:rFonts w:hint="eastAsia" w:ascii="宋体" w:hAnsi="宋体" w:cs="宋体"/>
                <w:color w:val="000000"/>
                <w:sz w:val="24"/>
              </w:rPr>
            </w:pPr>
          </w:p>
        </w:tc>
        <w:tc>
          <w:tcPr>
            <w:tcW w:w="3088"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DFC0F7">
            <w:pPr>
              <w:rPr>
                <w:rFonts w:hint="eastAsia" w:ascii="宋体" w:hAnsi="宋体" w:cs="宋体"/>
                <w:color w:val="000000"/>
                <w:sz w:val="24"/>
              </w:rPr>
            </w:pPr>
          </w:p>
        </w:tc>
      </w:tr>
      <w:tr w14:paraId="70AB962F">
        <w:tblPrEx>
          <w:tblCellMar>
            <w:top w:w="0" w:type="dxa"/>
            <w:left w:w="0" w:type="dxa"/>
            <w:bottom w:w="0" w:type="dxa"/>
            <w:right w:w="0" w:type="dxa"/>
          </w:tblCellMar>
        </w:tblPrEx>
        <w:trPr>
          <w:trHeight w:val="570" w:hRule="atLeast"/>
        </w:trPr>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ACB7FB">
            <w:pPr>
              <w:widowControl/>
              <w:ind w:firstLine="240" w:firstLineChars="100"/>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其中：社区增值服务成本</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5E794D">
            <w:pPr>
              <w:widowControl/>
              <w:jc w:val="center"/>
              <w:textAlignment w:val="center"/>
              <w:rPr>
                <w:rFonts w:hint="eastAsia" w:ascii="宋体" w:hAnsi="宋体" w:cs="宋体"/>
                <w:color w:val="000000"/>
                <w:kern w:val="0"/>
                <w:sz w:val="24"/>
                <w:lang w:bidi="ar"/>
              </w:rPr>
            </w:pPr>
          </w:p>
        </w:tc>
        <w:tc>
          <w:tcPr>
            <w:tcW w:w="3086"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FE5AC3">
            <w:pPr>
              <w:rPr>
                <w:rFonts w:hint="eastAsia" w:ascii="宋体" w:hAnsi="宋体" w:cs="宋体"/>
                <w:color w:val="000000"/>
                <w:sz w:val="24"/>
              </w:rPr>
            </w:pPr>
          </w:p>
        </w:tc>
        <w:tc>
          <w:tcPr>
            <w:tcW w:w="3088"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0BEA2A">
            <w:pPr>
              <w:rPr>
                <w:rFonts w:hint="eastAsia" w:ascii="宋体" w:hAnsi="宋体" w:cs="宋体"/>
                <w:color w:val="000000"/>
                <w:sz w:val="24"/>
              </w:rPr>
            </w:pPr>
          </w:p>
        </w:tc>
      </w:tr>
      <w:tr w14:paraId="1FE66A1B">
        <w:tblPrEx>
          <w:tblCellMar>
            <w:top w:w="0" w:type="dxa"/>
            <w:left w:w="0" w:type="dxa"/>
            <w:bottom w:w="0" w:type="dxa"/>
            <w:right w:w="0" w:type="dxa"/>
          </w:tblCellMar>
        </w:tblPrEx>
        <w:trPr>
          <w:trHeight w:val="570" w:hRule="atLeast"/>
        </w:trPr>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ABAB10">
            <w:pPr>
              <w:widowControl/>
              <w:ind w:firstLine="240" w:firstLineChars="100"/>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非业主增值服务成本</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6924A0">
            <w:pPr>
              <w:widowControl/>
              <w:jc w:val="center"/>
              <w:textAlignment w:val="center"/>
              <w:rPr>
                <w:rFonts w:hint="eastAsia" w:ascii="宋体" w:hAnsi="宋体" w:cs="宋体"/>
                <w:color w:val="000000"/>
                <w:kern w:val="0"/>
                <w:sz w:val="24"/>
                <w:lang w:bidi="ar"/>
              </w:rPr>
            </w:pPr>
          </w:p>
        </w:tc>
        <w:tc>
          <w:tcPr>
            <w:tcW w:w="3086"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6A02A0">
            <w:pPr>
              <w:rPr>
                <w:rFonts w:hint="eastAsia" w:ascii="宋体" w:hAnsi="宋体" w:cs="宋体"/>
                <w:color w:val="000000"/>
                <w:sz w:val="24"/>
              </w:rPr>
            </w:pPr>
          </w:p>
        </w:tc>
        <w:tc>
          <w:tcPr>
            <w:tcW w:w="3088"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E61C96">
            <w:pPr>
              <w:rPr>
                <w:rFonts w:hint="eastAsia" w:ascii="宋体" w:hAnsi="宋体" w:cs="宋体"/>
                <w:color w:val="000000"/>
                <w:sz w:val="24"/>
              </w:rPr>
            </w:pPr>
          </w:p>
        </w:tc>
      </w:tr>
      <w:tr w14:paraId="4B10BD27">
        <w:tblPrEx>
          <w:tblCellMar>
            <w:top w:w="0" w:type="dxa"/>
            <w:left w:w="0" w:type="dxa"/>
            <w:bottom w:w="0" w:type="dxa"/>
            <w:right w:w="0" w:type="dxa"/>
          </w:tblCellMar>
        </w:tblPrEx>
        <w:trPr>
          <w:trHeight w:val="570" w:hRule="atLeast"/>
        </w:trPr>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2FF7C4">
            <w:pPr>
              <w:widowControl/>
              <w:ind w:firstLine="240" w:firstLineChars="100"/>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其他业务成本</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880591">
            <w:pPr>
              <w:widowControl/>
              <w:jc w:val="center"/>
              <w:textAlignment w:val="center"/>
              <w:rPr>
                <w:rFonts w:hint="eastAsia" w:ascii="宋体" w:hAnsi="宋体" w:cs="宋体"/>
                <w:color w:val="000000"/>
                <w:kern w:val="0"/>
                <w:sz w:val="24"/>
                <w:lang w:bidi="ar"/>
              </w:rPr>
            </w:pPr>
          </w:p>
        </w:tc>
        <w:tc>
          <w:tcPr>
            <w:tcW w:w="3086"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AD4444">
            <w:pPr>
              <w:rPr>
                <w:rFonts w:hint="eastAsia" w:ascii="宋体" w:hAnsi="宋体" w:cs="宋体"/>
                <w:color w:val="000000"/>
                <w:sz w:val="24"/>
              </w:rPr>
            </w:pPr>
          </w:p>
        </w:tc>
        <w:tc>
          <w:tcPr>
            <w:tcW w:w="3088"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1EF93E">
            <w:pPr>
              <w:rPr>
                <w:rFonts w:hint="eastAsia" w:ascii="宋体" w:hAnsi="宋体" w:cs="宋体"/>
                <w:color w:val="000000"/>
                <w:sz w:val="24"/>
              </w:rPr>
            </w:pPr>
          </w:p>
        </w:tc>
      </w:tr>
      <w:tr w14:paraId="459A3755">
        <w:tblPrEx>
          <w:tblCellMar>
            <w:top w:w="0" w:type="dxa"/>
            <w:left w:w="0" w:type="dxa"/>
            <w:bottom w:w="0" w:type="dxa"/>
            <w:right w:w="0" w:type="dxa"/>
          </w:tblCellMar>
        </w:tblPrEx>
        <w:trPr>
          <w:trHeight w:val="570" w:hRule="atLeast"/>
        </w:trPr>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44C6BD">
            <w:pPr>
              <w:widowControl/>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（二)按类别分</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EFD7C1">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446</w:t>
            </w:r>
          </w:p>
        </w:tc>
        <w:tc>
          <w:tcPr>
            <w:tcW w:w="3086"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CD089F">
            <w:pPr>
              <w:rPr>
                <w:rFonts w:hint="eastAsia" w:ascii="宋体" w:hAnsi="宋体" w:cs="宋体"/>
                <w:color w:val="000000"/>
                <w:sz w:val="24"/>
              </w:rPr>
            </w:pPr>
          </w:p>
        </w:tc>
        <w:tc>
          <w:tcPr>
            <w:tcW w:w="3088"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6C34FC">
            <w:pPr>
              <w:rPr>
                <w:rFonts w:hint="eastAsia" w:ascii="宋体" w:hAnsi="宋体" w:cs="宋体"/>
                <w:color w:val="000000"/>
                <w:sz w:val="24"/>
              </w:rPr>
            </w:pPr>
          </w:p>
        </w:tc>
      </w:tr>
      <w:tr w14:paraId="3CA854ED">
        <w:tblPrEx>
          <w:tblCellMar>
            <w:top w:w="0" w:type="dxa"/>
            <w:left w:w="0" w:type="dxa"/>
            <w:bottom w:w="0" w:type="dxa"/>
            <w:right w:w="0" w:type="dxa"/>
          </w:tblCellMar>
        </w:tblPrEx>
        <w:trPr>
          <w:trHeight w:val="570" w:hRule="atLeast"/>
        </w:trPr>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8D556F">
            <w:pPr>
              <w:widowControl/>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 xml:space="preserve">  其中：人员费用</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F2CAB3">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447</w:t>
            </w:r>
          </w:p>
        </w:tc>
        <w:tc>
          <w:tcPr>
            <w:tcW w:w="3086"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73BDAD">
            <w:pPr>
              <w:rPr>
                <w:rFonts w:hint="eastAsia" w:ascii="宋体" w:hAnsi="宋体" w:cs="宋体"/>
                <w:color w:val="000000"/>
                <w:sz w:val="24"/>
              </w:rPr>
            </w:pPr>
          </w:p>
        </w:tc>
        <w:tc>
          <w:tcPr>
            <w:tcW w:w="3088"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CC504E">
            <w:pPr>
              <w:rPr>
                <w:rFonts w:hint="eastAsia" w:ascii="宋体" w:hAnsi="宋体" w:cs="宋体"/>
                <w:color w:val="000000"/>
                <w:sz w:val="24"/>
              </w:rPr>
            </w:pPr>
          </w:p>
        </w:tc>
      </w:tr>
      <w:tr w14:paraId="32559077">
        <w:tblPrEx>
          <w:tblCellMar>
            <w:top w:w="0" w:type="dxa"/>
            <w:left w:w="0" w:type="dxa"/>
            <w:bottom w:w="0" w:type="dxa"/>
            <w:right w:w="0" w:type="dxa"/>
          </w:tblCellMar>
        </w:tblPrEx>
        <w:trPr>
          <w:trHeight w:val="570" w:hRule="atLeast"/>
        </w:trPr>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C51F4C">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 xml:space="preserve">        物业共用部位共用设施设备日常运行和维护费用</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C31996">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448</w:t>
            </w:r>
          </w:p>
        </w:tc>
        <w:tc>
          <w:tcPr>
            <w:tcW w:w="3086"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65B883">
            <w:pPr>
              <w:rPr>
                <w:rFonts w:hint="eastAsia" w:ascii="宋体" w:hAnsi="宋体" w:cs="宋体"/>
                <w:color w:val="000000"/>
                <w:sz w:val="24"/>
              </w:rPr>
            </w:pPr>
          </w:p>
        </w:tc>
        <w:tc>
          <w:tcPr>
            <w:tcW w:w="3088"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B20B9D">
            <w:pPr>
              <w:rPr>
                <w:rFonts w:hint="eastAsia" w:ascii="宋体" w:hAnsi="宋体" w:cs="宋体"/>
                <w:color w:val="000000"/>
                <w:sz w:val="24"/>
              </w:rPr>
            </w:pPr>
          </w:p>
        </w:tc>
      </w:tr>
      <w:tr w14:paraId="353B1F97">
        <w:tblPrEx>
          <w:tblCellMar>
            <w:top w:w="0" w:type="dxa"/>
            <w:left w:w="0" w:type="dxa"/>
            <w:bottom w:w="0" w:type="dxa"/>
            <w:right w:w="0" w:type="dxa"/>
          </w:tblCellMar>
        </w:tblPrEx>
        <w:trPr>
          <w:trHeight w:val="570" w:hRule="atLeast"/>
        </w:trPr>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3E596C">
            <w:pPr>
              <w:widowControl/>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 xml:space="preserve">        绿化养护费</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42A5B3">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449</w:t>
            </w:r>
          </w:p>
        </w:tc>
        <w:tc>
          <w:tcPr>
            <w:tcW w:w="3086"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48A7DC">
            <w:pPr>
              <w:rPr>
                <w:rFonts w:hint="eastAsia" w:ascii="宋体" w:hAnsi="宋体" w:cs="宋体"/>
                <w:color w:val="000000"/>
                <w:sz w:val="24"/>
              </w:rPr>
            </w:pPr>
          </w:p>
        </w:tc>
        <w:tc>
          <w:tcPr>
            <w:tcW w:w="3088"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5E76EF">
            <w:pPr>
              <w:rPr>
                <w:rFonts w:hint="eastAsia" w:ascii="宋体" w:hAnsi="宋体" w:cs="宋体"/>
                <w:color w:val="000000"/>
                <w:sz w:val="24"/>
              </w:rPr>
            </w:pPr>
          </w:p>
        </w:tc>
      </w:tr>
      <w:tr w14:paraId="178D5528">
        <w:tblPrEx>
          <w:tblCellMar>
            <w:top w:w="0" w:type="dxa"/>
            <w:left w:w="0" w:type="dxa"/>
            <w:bottom w:w="0" w:type="dxa"/>
            <w:right w:w="0" w:type="dxa"/>
          </w:tblCellMar>
        </w:tblPrEx>
        <w:trPr>
          <w:trHeight w:val="570" w:hRule="atLeast"/>
        </w:trPr>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98548C">
            <w:pPr>
              <w:widowControl/>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 xml:space="preserve">        清洁卫生费</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CB36DC">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450</w:t>
            </w:r>
          </w:p>
        </w:tc>
        <w:tc>
          <w:tcPr>
            <w:tcW w:w="3086"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F5C31D">
            <w:pPr>
              <w:rPr>
                <w:rFonts w:hint="eastAsia" w:ascii="宋体" w:hAnsi="宋体" w:cs="宋体"/>
                <w:color w:val="000000"/>
                <w:sz w:val="24"/>
              </w:rPr>
            </w:pPr>
          </w:p>
        </w:tc>
        <w:tc>
          <w:tcPr>
            <w:tcW w:w="3088"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631DE8">
            <w:pPr>
              <w:rPr>
                <w:rFonts w:hint="eastAsia" w:ascii="宋体" w:hAnsi="宋体" w:cs="宋体"/>
                <w:color w:val="000000"/>
                <w:sz w:val="24"/>
              </w:rPr>
            </w:pPr>
          </w:p>
        </w:tc>
      </w:tr>
      <w:tr w14:paraId="5C597633">
        <w:tblPrEx>
          <w:tblCellMar>
            <w:top w:w="0" w:type="dxa"/>
            <w:left w:w="0" w:type="dxa"/>
            <w:bottom w:w="0" w:type="dxa"/>
            <w:right w:w="0" w:type="dxa"/>
          </w:tblCellMar>
        </w:tblPrEx>
        <w:trPr>
          <w:trHeight w:val="570" w:hRule="atLeast"/>
        </w:trPr>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47F78E">
            <w:pPr>
              <w:widowControl/>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 xml:space="preserve">        秩序维护费</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A25696">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451</w:t>
            </w:r>
          </w:p>
        </w:tc>
        <w:tc>
          <w:tcPr>
            <w:tcW w:w="3086"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E2FBC6">
            <w:pPr>
              <w:rPr>
                <w:rFonts w:hint="eastAsia" w:ascii="宋体" w:hAnsi="宋体" w:cs="宋体"/>
                <w:color w:val="000000"/>
                <w:sz w:val="24"/>
              </w:rPr>
            </w:pPr>
          </w:p>
        </w:tc>
        <w:tc>
          <w:tcPr>
            <w:tcW w:w="3088"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F7C571">
            <w:pPr>
              <w:rPr>
                <w:rFonts w:hint="eastAsia" w:ascii="宋体" w:hAnsi="宋体" w:cs="宋体"/>
                <w:color w:val="000000"/>
                <w:sz w:val="24"/>
              </w:rPr>
            </w:pPr>
          </w:p>
        </w:tc>
      </w:tr>
      <w:tr w14:paraId="1ADC90C3">
        <w:tblPrEx>
          <w:tblCellMar>
            <w:top w:w="0" w:type="dxa"/>
            <w:left w:w="0" w:type="dxa"/>
            <w:bottom w:w="0" w:type="dxa"/>
            <w:right w:w="0" w:type="dxa"/>
          </w:tblCellMar>
        </w:tblPrEx>
        <w:trPr>
          <w:trHeight w:val="570" w:hRule="atLeast"/>
        </w:trPr>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66DEFA">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 xml:space="preserve">        物业共用部位共用设施设备及公众责任保险费用</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748F3C">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452</w:t>
            </w:r>
          </w:p>
        </w:tc>
        <w:tc>
          <w:tcPr>
            <w:tcW w:w="3086"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B06B8F">
            <w:pPr>
              <w:rPr>
                <w:rFonts w:hint="eastAsia" w:ascii="宋体" w:hAnsi="宋体" w:cs="宋体"/>
                <w:color w:val="000000"/>
                <w:sz w:val="24"/>
              </w:rPr>
            </w:pPr>
          </w:p>
        </w:tc>
        <w:tc>
          <w:tcPr>
            <w:tcW w:w="3088"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5D11F4">
            <w:pPr>
              <w:rPr>
                <w:rFonts w:hint="eastAsia" w:ascii="宋体" w:hAnsi="宋体" w:cs="宋体"/>
                <w:color w:val="000000"/>
                <w:sz w:val="24"/>
              </w:rPr>
            </w:pPr>
          </w:p>
        </w:tc>
      </w:tr>
      <w:tr w14:paraId="513B14CF">
        <w:tblPrEx>
          <w:tblCellMar>
            <w:top w:w="0" w:type="dxa"/>
            <w:left w:w="0" w:type="dxa"/>
            <w:bottom w:w="0" w:type="dxa"/>
            <w:right w:w="0" w:type="dxa"/>
          </w:tblCellMar>
        </w:tblPrEx>
        <w:trPr>
          <w:trHeight w:val="570" w:hRule="atLeast"/>
        </w:trPr>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A91211">
            <w:pPr>
              <w:widowControl/>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 xml:space="preserve">        办公费用</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478839">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453</w:t>
            </w:r>
          </w:p>
        </w:tc>
        <w:tc>
          <w:tcPr>
            <w:tcW w:w="3086"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51179B">
            <w:pPr>
              <w:rPr>
                <w:rFonts w:hint="eastAsia" w:ascii="宋体" w:hAnsi="宋体" w:cs="宋体"/>
                <w:color w:val="000000"/>
                <w:sz w:val="24"/>
              </w:rPr>
            </w:pPr>
          </w:p>
        </w:tc>
        <w:tc>
          <w:tcPr>
            <w:tcW w:w="3088"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5BF081">
            <w:pPr>
              <w:rPr>
                <w:rFonts w:hint="eastAsia" w:ascii="宋体" w:hAnsi="宋体" w:cs="宋体"/>
                <w:color w:val="000000"/>
                <w:sz w:val="24"/>
              </w:rPr>
            </w:pPr>
          </w:p>
        </w:tc>
      </w:tr>
      <w:tr w14:paraId="5625BEE1">
        <w:tblPrEx>
          <w:tblCellMar>
            <w:top w:w="0" w:type="dxa"/>
            <w:left w:w="0" w:type="dxa"/>
            <w:bottom w:w="0" w:type="dxa"/>
            <w:right w:w="0" w:type="dxa"/>
          </w:tblCellMar>
        </w:tblPrEx>
        <w:trPr>
          <w:trHeight w:val="570" w:hRule="atLeast"/>
        </w:trPr>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B9E123">
            <w:pPr>
              <w:widowControl/>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 xml:space="preserve">        其它费用</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564FD3">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454</w:t>
            </w:r>
          </w:p>
        </w:tc>
        <w:tc>
          <w:tcPr>
            <w:tcW w:w="3086"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6E4843">
            <w:pPr>
              <w:rPr>
                <w:rFonts w:hint="eastAsia" w:ascii="宋体" w:hAnsi="宋体" w:cs="宋体"/>
                <w:color w:val="000000"/>
                <w:sz w:val="24"/>
              </w:rPr>
            </w:pPr>
          </w:p>
        </w:tc>
        <w:tc>
          <w:tcPr>
            <w:tcW w:w="3088"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D17435">
            <w:pPr>
              <w:rPr>
                <w:rFonts w:hint="eastAsia" w:ascii="宋体" w:hAnsi="宋体" w:cs="宋体"/>
                <w:color w:val="000000"/>
                <w:sz w:val="24"/>
              </w:rPr>
            </w:pPr>
          </w:p>
        </w:tc>
      </w:tr>
      <w:tr w14:paraId="1D5F311D">
        <w:tblPrEx>
          <w:tblCellMar>
            <w:top w:w="0" w:type="dxa"/>
            <w:left w:w="0" w:type="dxa"/>
            <w:bottom w:w="0" w:type="dxa"/>
            <w:right w:w="0" w:type="dxa"/>
          </w:tblCellMar>
        </w:tblPrEx>
        <w:trPr>
          <w:trHeight w:val="570" w:hRule="atLeast"/>
        </w:trPr>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CE0110">
            <w:pPr>
              <w:widowControl/>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四、企业智能化投入</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1D6812">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455</w:t>
            </w:r>
          </w:p>
        </w:tc>
        <w:tc>
          <w:tcPr>
            <w:tcW w:w="3086"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B9C76C">
            <w:pPr>
              <w:rPr>
                <w:rFonts w:hint="eastAsia" w:ascii="宋体" w:hAnsi="宋体" w:cs="宋体"/>
                <w:color w:val="000000"/>
                <w:sz w:val="24"/>
              </w:rPr>
            </w:pPr>
          </w:p>
        </w:tc>
        <w:tc>
          <w:tcPr>
            <w:tcW w:w="3088"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7CBF65">
            <w:pPr>
              <w:rPr>
                <w:rFonts w:hint="eastAsia" w:ascii="宋体" w:hAnsi="宋体" w:cs="宋体"/>
                <w:color w:val="000000"/>
                <w:sz w:val="24"/>
              </w:rPr>
            </w:pPr>
          </w:p>
        </w:tc>
      </w:tr>
      <w:tr w14:paraId="463BB8B0">
        <w:tblPrEx>
          <w:tblCellMar>
            <w:top w:w="0" w:type="dxa"/>
            <w:left w:w="0" w:type="dxa"/>
            <w:bottom w:w="0" w:type="dxa"/>
            <w:right w:w="0" w:type="dxa"/>
          </w:tblCellMar>
        </w:tblPrEx>
        <w:trPr>
          <w:trHeight w:val="570" w:hRule="atLeast"/>
        </w:trPr>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44FC42">
            <w:pPr>
              <w:widowControl/>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 xml:space="preserve">  其中：企业自身智能化投入</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2B9FFA">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456</w:t>
            </w:r>
          </w:p>
        </w:tc>
        <w:tc>
          <w:tcPr>
            <w:tcW w:w="3086"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05EB39">
            <w:pPr>
              <w:rPr>
                <w:rFonts w:hint="eastAsia" w:ascii="宋体" w:hAnsi="宋体" w:cs="宋体"/>
                <w:color w:val="000000"/>
                <w:sz w:val="24"/>
              </w:rPr>
            </w:pPr>
          </w:p>
        </w:tc>
        <w:tc>
          <w:tcPr>
            <w:tcW w:w="3088"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91CEF7">
            <w:pPr>
              <w:rPr>
                <w:rFonts w:hint="eastAsia" w:ascii="宋体" w:hAnsi="宋体" w:cs="宋体"/>
                <w:color w:val="000000"/>
                <w:sz w:val="24"/>
              </w:rPr>
            </w:pPr>
          </w:p>
        </w:tc>
      </w:tr>
      <w:tr w14:paraId="6D5FA430">
        <w:tblPrEx>
          <w:tblCellMar>
            <w:top w:w="0" w:type="dxa"/>
            <w:left w:w="0" w:type="dxa"/>
            <w:bottom w:w="0" w:type="dxa"/>
            <w:right w:w="0" w:type="dxa"/>
          </w:tblCellMar>
        </w:tblPrEx>
        <w:trPr>
          <w:trHeight w:val="570" w:hRule="atLeast"/>
        </w:trPr>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1DE017">
            <w:pPr>
              <w:widowControl/>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 xml:space="preserve">        在管物业智能化投入</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8702CB">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457</w:t>
            </w:r>
          </w:p>
        </w:tc>
        <w:tc>
          <w:tcPr>
            <w:tcW w:w="3086"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BF2DA6">
            <w:pPr>
              <w:rPr>
                <w:rFonts w:hint="eastAsia" w:ascii="宋体" w:hAnsi="宋体" w:cs="宋体"/>
                <w:color w:val="000000"/>
                <w:sz w:val="24"/>
              </w:rPr>
            </w:pPr>
          </w:p>
        </w:tc>
        <w:tc>
          <w:tcPr>
            <w:tcW w:w="3088"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CE2C33">
            <w:pPr>
              <w:rPr>
                <w:rFonts w:hint="eastAsia" w:ascii="宋体" w:hAnsi="宋体" w:cs="宋体"/>
                <w:color w:val="000000"/>
                <w:sz w:val="24"/>
              </w:rPr>
            </w:pPr>
          </w:p>
        </w:tc>
      </w:tr>
      <w:tr w14:paraId="33383EE7">
        <w:tblPrEx>
          <w:tblCellMar>
            <w:top w:w="0" w:type="dxa"/>
            <w:left w:w="0" w:type="dxa"/>
            <w:bottom w:w="0" w:type="dxa"/>
            <w:right w:w="0" w:type="dxa"/>
          </w:tblCellMar>
        </w:tblPrEx>
        <w:trPr>
          <w:trHeight w:val="570" w:hRule="atLeast"/>
        </w:trPr>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3AB38E">
            <w:pPr>
              <w:widowControl/>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五、利润总额</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9E353B">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458</w:t>
            </w:r>
          </w:p>
        </w:tc>
        <w:tc>
          <w:tcPr>
            <w:tcW w:w="3086"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AE00B7">
            <w:pPr>
              <w:rPr>
                <w:rFonts w:hint="eastAsia" w:ascii="宋体" w:hAnsi="宋体" w:cs="宋体"/>
                <w:color w:val="000000"/>
                <w:sz w:val="24"/>
              </w:rPr>
            </w:pPr>
          </w:p>
        </w:tc>
        <w:tc>
          <w:tcPr>
            <w:tcW w:w="3088"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6371F1">
            <w:pPr>
              <w:rPr>
                <w:rFonts w:hint="eastAsia" w:ascii="宋体" w:hAnsi="宋体" w:cs="宋体"/>
                <w:color w:val="000000"/>
                <w:sz w:val="24"/>
              </w:rPr>
            </w:pPr>
          </w:p>
        </w:tc>
      </w:tr>
      <w:tr w14:paraId="3B1C6F1D">
        <w:tblPrEx>
          <w:tblCellMar>
            <w:top w:w="0" w:type="dxa"/>
            <w:left w:w="0" w:type="dxa"/>
            <w:bottom w:w="0" w:type="dxa"/>
            <w:right w:w="0" w:type="dxa"/>
          </w:tblCellMar>
        </w:tblPrEx>
        <w:trPr>
          <w:trHeight w:val="570" w:hRule="atLeast"/>
        </w:trPr>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E502DD">
            <w:pPr>
              <w:widowControl/>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 xml:space="preserve">  其中：基础物业利润总额</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C1DB0A">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459</w:t>
            </w:r>
          </w:p>
        </w:tc>
        <w:tc>
          <w:tcPr>
            <w:tcW w:w="3086"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AA5BE3">
            <w:pPr>
              <w:rPr>
                <w:rFonts w:hint="eastAsia" w:ascii="宋体" w:hAnsi="宋体" w:cs="宋体"/>
                <w:color w:val="000000"/>
                <w:sz w:val="24"/>
              </w:rPr>
            </w:pPr>
          </w:p>
        </w:tc>
        <w:tc>
          <w:tcPr>
            <w:tcW w:w="3088"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F5C434">
            <w:pPr>
              <w:rPr>
                <w:rFonts w:hint="eastAsia" w:ascii="宋体" w:hAnsi="宋体" w:cs="宋体"/>
                <w:color w:val="000000"/>
                <w:sz w:val="24"/>
              </w:rPr>
            </w:pPr>
          </w:p>
        </w:tc>
      </w:tr>
      <w:tr w14:paraId="083635D4">
        <w:tblPrEx>
          <w:tblCellMar>
            <w:top w:w="0" w:type="dxa"/>
            <w:left w:w="0" w:type="dxa"/>
            <w:bottom w:w="0" w:type="dxa"/>
            <w:right w:w="0" w:type="dxa"/>
          </w:tblCellMar>
        </w:tblPrEx>
        <w:trPr>
          <w:trHeight w:val="570" w:hRule="atLeast"/>
        </w:trPr>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E1A705">
            <w:pPr>
              <w:widowControl/>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 xml:space="preserve">        多种经营利润总额</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139F80">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460</w:t>
            </w:r>
          </w:p>
        </w:tc>
        <w:tc>
          <w:tcPr>
            <w:tcW w:w="3086"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CC696F">
            <w:pPr>
              <w:rPr>
                <w:rFonts w:hint="eastAsia" w:ascii="宋体" w:hAnsi="宋体" w:cs="宋体"/>
                <w:color w:val="000000"/>
                <w:sz w:val="24"/>
              </w:rPr>
            </w:pPr>
          </w:p>
        </w:tc>
        <w:tc>
          <w:tcPr>
            <w:tcW w:w="3088"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B133A4">
            <w:pPr>
              <w:rPr>
                <w:rFonts w:hint="eastAsia" w:ascii="宋体" w:hAnsi="宋体" w:cs="宋体"/>
                <w:color w:val="000000"/>
                <w:sz w:val="24"/>
              </w:rPr>
            </w:pPr>
          </w:p>
        </w:tc>
      </w:tr>
      <w:tr w14:paraId="79FD426D">
        <w:tblPrEx>
          <w:tblCellMar>
            <w:top w:w="0" w:type="dxa"/>
            <w:left w:w="0" w:type="dxa"/>
            <w:bottom w:w="0" w:type="dxa"/>
            <w:right w:w="0" w:type="dxa"/>
          </w:tblCellMar>
        </w:tblPrEx>
        <w:trPr>
          <w:trHeight w:val="570" w:hRule="atLeast"/>
        </w:trPr>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C638C1">
            <w:pPr>
              <w:widowControl/>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六、年净利润</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A93BD1">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461</w:t>
            </w:r>
          </w:p>
        </w:tc>
        <w:tc>
          <w:tcPr>
            <w:tcW w:w="3086"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18CD7F">
            <w:pPr>
              <w:rPr>
                <w:rFonts w:hint="eastAsia" w:ascii="宋体" w:hAnsi="宋体" w:cs="宋体"/>
                <w:color w:val="000000"/>
                <w:sz w:val="24"/>
              </w:rPr>
            </w:pPr>
          </w:p>
        </w:tc>
        <w:tc>
          <w:tcPr>
            <w:tcW w:w="3088"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4AF741">
            <w:pPr>
              <w:rPr>
                <w:rFonts w:hint="eastAsia" w:ascii="宋体" w:hAnsi="宋体" w:cs="宋体"/>
                <w:color w:val="000000"/>
                <w:sz w:val="24"/>
              </w:rPr>
            </w:pPr>
          </w:p>
        </w:tc>
      </w:tr>
      <w:tr w14:paraId="196A8D56">
        <w:tblPrEx>
          <w:tblCellMar>
            <w:top w:w="0" w:type="dxa"/>
            <w:left w:w="0" w:type="dxa"/>
            <w:bottom w:w="0" w:type="dxa"/>
            <w:right w:w="0" w:type="dxa"/>
          </w:tblCellMar>
        </w:tblPrEx>
        <w:trPr>
          <w:trHeight w:val="570" w:hRule="atLeast"/>
        </w:trPr>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03D192">
            <w:pPr>
              <w:widowControl/>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 xml:space="preserve">  其中：基础物业净利润</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D7B215">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462</w:t>
            </w:r>
          </w:p>
        </w:tc>
        <w:tc>
          <w:tcPr>
            <w:tcW w:w="3086"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04DB5E">
            <w:pPr>
              <w:rPr>
                <w:rFonts w:hint="eastAsia" w:ascii="宋体" w:hAnsi="宋体" w:cs="宋体"/>
                <w:color w:val="000000"/>
                <w:sz w:val="24"/>
              </w:rPr>
            </w:pPr>
          </w:p>
        </w:tc>
        <w:tc>
          <w:tcPr>
            <w:tcW w:w="3088"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E1DFF5">
            <w:pPr>
              <w:rPr>
                <w:rFonts w:hint="eastAsia" w:ascii="宋体" w:hAnsi="宋体" w:cs="宋体"/>
                <w:color w:val="000000"/>
                <w:sz w:val="24"/>
              </w:rPr>
            </w:pPr>
          </w:p>
        </w:tc>
      </w:tr>
      <w:tr w14:paraId="68702FF3">
        <w:tblPrEx>
          <w:tblCellMar>
            <w:top w:w="0" w:type="dxa"/>
            <w:left w:w="0" w:type="dxa"/>
            <w:bottom w:w="0" w:type="dxa"/>
            <w:right w:w="0" w:type="dxa"/>
          </w:tblCellMar>
        </w:tblPrEx>
        <w:trPr>
          <w:trHeight w:val="570" w:hRule="atLeast"/>
        </w:trPr>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9F6C73">
            <w:pPr>
              <w:widowControl/>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 xml:space="preserve">        多种经营净利润</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142093">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463</w:t>
            </w:r>
          </w:p>
        </w:tc>
        <w:tc>
          <w:tcPr>
            <w:tcW w:w="3086"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A5AA61">
            <w:pPr>
              <w:rPr>
                <w:rFonts w:hint="eastAsia" w:ascii="宋体" w:hAnsi="宋体" w:cs="宋体"/>
                <w:color w:val="000000"/>
                <w:sz w:val="24"/>
              </w:rPr>
            </w:pPr>
          </w:p>
        </w:tc>
        <w:tc>
          <w:tcPr>
            <w:tcW w:w="3088"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165D6C">
            <w:pPr>
              <w:rPr>
                <w:rFonts w:hint="eastAsia" w:ascii="宋体" w:hAnsi="宋体" w:cs="宋体"/>
                <w:color w:val="000000"/>
                <w:sz w:val="24"/>
              </w:rPr>
            </w:pPr>
          </w:p>
        </w:tc>
      </w:tr>
      <w:tr w14:paraId="400FFF92">
        <w:tblPrEx>
          <w:tblCellMar>
            <w:top w:w="0" w:type="dxa"/>
            <w:left w:w="0" w:type="dxa"/>
            <w:bottom w:w="0" w:type="dxa"/>
            <w:right w:w="0" w:type="dxa"/>
          </w:tblCellMar>
        </w:tblPrEx>
        <w:trPr>
          <w:trHeight w:val="570" w:hRule="atLeast"/>
        </w:trPr>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940132">
            <w:pPr>
              <w:widowControl/>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七、年度纳税总额</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6C6135">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464</w:t>
            </w:r>
          </w:p>
        </w:tc>
        <w:tc>
          <w:tcPr>
            <w:tcW w:w="3086"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FC5088">
            <w:pPr>
              <w:rPr>
                <w:rFonts w:hint="eastAsia" w:ascii="宋体" w:hAnsi="宋体" w:cs="宋体"/>
                <w:color w:val="000000"/>
                <w:sz w:val="24"/>
              </w:rPr>
            </w:pPr>
          </w:p>
        </w:tc>
        <w:tc>
          <w:tcPr>
            <w:tcW w:w="3088"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82ED1F">
            <w:pPr>
              <w:rPr>
                <w:rFonts w:hint="eastAsia" w:ascii="宋体" w:hAnsi="宋体" w:cs="宋体"/>
                <w:color w:val="000000"/>
                <w:sz w:val="24"/>
              </w:rPr>
            </w:pPr>
          </w:p>
        </w:tc>
      </w:tr>
      <w:tr w14:paraId="783A6D64">
        <w:tblPrEx>
          <w:tblCellMar>
            <w:top w:w="0" w:type="dxa"/>
            <w:left w:w="0" w:type="dxa"/>
            <w:bottom w:w="0" w:type="dxa"/>
            <w:right w:w="0" w:type="dxa"/>
          </w:tblCellMar>
        </w:tblPrEx>
        <w:trPr>
          <w:trHeight w:val="570" w:hRule="atLeast"/>
        </w:trPr>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5173FF">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其中：企业所得税</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9E0CF8">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465</w:t>
            </w:r>
          </w:p>
        </w:tc>
        <w:tc>
          <w:tcPr>
            <w:tcW w:w="3086"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C24BDC">
            <w:pPr>
              <w:rPr>
                <w:rFonts w:hint="eastAsia" w:ascii="宋体" w:hAnsi="宋体" w:cs="宋体"/>
                <w:color w:val="000000"/>
                <w:sz w:val="24"/>
              </w:rPr>
            </w:pPr>
          </w:p>
        </w:tc>
        <w:tc>
          <w:tcPr>
            <w:tcW w:w="3088"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017849">
            <w:pPr>
              <w:rPr>
                <w:rFonts w:hint="eastAsia" w:ascii="宋体" w:hAnsi="宋体" w:cs="宋体"/>
                <w:color w:val="000000"/>
                <w:sz w:val="24"/>
              </w:rPr>
            </w:pPr>
          </w:p>
        </w:tc>
      </w:tr>
      <w:tr w14:paraId="4348CBA1">
        <w:tblPrEx>
          <w:tblCellMar>
            <w:top w:w="0" w:type="dxa"/>
            <w:left w:w="0" w:type="dxa"/>
            <w:bottom w:w="0" w:type="dxa"/>
            <w:right w:w="0" w:type="dxa"/>
          </w:tblCellMar>
        </w:tblPrEx>
        <w:trPr>
          <w:trHeight w:val="570" w:hRule="atLeast"/>
        </w:trPr>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445565">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增值税</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CDEEBA">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466</w:t>
            </w:r>
          </w:p>
        </w:tc>
        <w:tc>
          <w:tcPr>
            <w:tcW w:w="3086"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3C68DA">
            <w:pPr>
              <w:rPr>
                <w:rFonts w:hint="eastAsia" w:ascii="宋体" w:hAnsi="宋体" w:cs="宋体"/>
                <w:color w:val="000000"/>
                <w:sz w:val="24"/>
              </w:rPr>
            </w:pPr>
          </w:p>
        </w:tc>
        <w:tc>
          <w:tcPr>
            <w:tcW w:w="3088"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2E55B1">
            <w:pPr>
              <w:rPr>
                <w:rFonts w:hint="eastAsia" w:ascii="宋体" w:hAnsi="宋体" w:cs="宋体"/>
                <w:color w:val="000000"/>
                <w:sz w:val="24"/>
              </w:rPr>
            </w:pPr>
          </w:p>
        </w:tc>
      </w:tr>
      <w:tr w14:paraId="6C4F4C2B">
        <w:tblPrEx>
          <w:tblCellMar>
            <w:top w:w="0" w:type="dxa"/>
            <w:left w:w="0" w:type="dxa"/>
            <w:bottom w:w="0" w:type="dxa"/>
            <w:right w:w="0" w:type="dxa"/>
          </w:tblCellMar>
        </w:tblPrEx>
        <w:trPr>
          <w:trHeight w:val="570" w:hRule="atLeast"/>
        </w:trPr>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9927C1">
            <w:pPr>
              <w:widowControl/>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八、企业年度捐赠总额</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27F6D2">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467</w:t>
            </w:r>
          </w:p>
        </w:tc>
        <w:tc>
          <w:tcPr>
            <w:tcW w:w="3086"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DDFD30">
            <w:pPr>
              <w:rPr>
                <w:rFonts w:hint="eastAsia" w:ascii="宋体" w:hAnsi="宋体" w:cs="宋体"/>
                <w:color w:val="000000"/>
                <w:sz w:val="24"/>
              </w:rPr>
            </w:pPr>
          </w:p>
        </w:tc>
        <w:tc>
          <w:tcPr>
            <w:tcW w:w="3088"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EE7121">
            <w:pPr>
              <w:rPr>
                <w:rFonts w:hint="eastAsia" w:ascii="宋体" w:hAnsi="宋体" w:cs="宋体"/>
                <w:color w:val="000000"/>
                <w:sz w:val="24"/>
              </w:rPr>
            </w:pPr>
          </w:p>
        </w:tc>
      </w:tr>
      <w:tr w14:paraId="45E25838">
        <w:tblPrEx>
          <w:tblCellMar>
            <w:top w:w="0" w:type="dxa"/>
            <w:left w:w="0" w:type="dxa"/>
            <w:bottom w:w="0" w:type="dxa"/>
            <w:right w:w="0" w:type="dxa"/>
          </w:tblCellMar>
        </w:tblPrEx>
        <w:trPr>
          <w:trHeight w:val="570" w:hRule="atLeast"/>
        </w:trPr>
        <w:tc>
          <w:tcPr>
            <w:tcW w:w="10363" w:type="dxa"/>
            <w:gridSpan w:val="1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2594DB">
            <w:pPr>
              <w:widowControl/>
              <w:jc w:val="center"/>
              <w:textAlignment w:val="center"/>
              <w:rPr>
                <w:rFonts w:hint="eastAsia" w:ascii="宋体" w:hAnsi="宋体" w:cs="宋体"/>
                <w:b/>
                <w:color w:val="000000"/>
                <w:sz w:val="24"/>
              </w:rPr>
            </w:pPr>
            <w:r>
              <w:rPr>
                <w:rFonts w:hint="eastAsia" w:ascii="宋体" w:hAnsi="宋体" w:cs="宋体"/>
                <w:b/>
                <w:color w:val="000000"/>
                <w:kern w:val="0"/>
                <w:sz w:val="24"/>
                <w:lang w:bidi="ar"/>
              </w:rPr>
              <w:t>续表5  业主满意度</w:t>
            </w:r>
          </w:p>
        </w:tc>
      </w:tr>
      <w:tr w14:paraId="156F0B74">
        <w:tblPrEx>
          <w:tblCellMar>
            <w:top w:w="0" w:type="dxa"/>
            <w:left w:w="0" w:type="dxa"/>
            <w:bottom w:w="0" w:type="dxa"/>
            <w:right w:w="0" w:type="dxa"/>
          </w:tblCellMar>
        </w:tblPrEx>
        <w:trPr>
          <w:trHeight w:val="570" w:hRule="atLeast"/>
        </w:trPr>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8D8CC1">
            <w:pPr>
              <w:widowControl/>
              <w:jc w:val="center"/>
              <w:textAlignment w:val="center"/>
              <w:rPr>
                <w:rFonts w:hint="eastAsia" w:ascii="宋体" w:hAnsi="宋体" w:cs="宋体"/>
                <w:color w:val="000000"/>
                <w:kern w:val="0"/>
                <w:sz w:val="24"/>
                <w:lang w:bidi="ar"/>
              </w:rPr>
            </w:pPr>
            <w:r>
              <w:rPr>
                <w:rFonts w:hint="eastAsia" w:ascii="宋体" w:hAnsi="宋体" w:cs="宋体"/>
                <w:b/>
                <w:color w:val="000000"/>
                <w:kern w:val="0"/>
                <w:sz w:val="24"/>
                <w:lang w:bidi="ar"/>
              </w:rPr>
              <w:t>指标名称</w:t>
            </w:r>
          </w:p>
        </w:tc>
        <w:tc>
          <w:tcPr>
            <w:tcW w:w="3516"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DD70C7">
            <w:pPr>
              <w:widowControl/>
              <w:jc w:val="center"/>
              <w:textAlignment w:val="center"/>
              <w:rPr>
                <w:rFonts w:hint="eastAsia" w:ascii="宋体" w:hAnsi="宋体" w:cs="宋体"/>
                <w:b/>
                <w:color w:val="000000"/>
                <w:kern w:val="0"/>
                <w:sz w:val="24"/>
                <w:lang w:bidi="ar"/>
              </w:rPr>
            </w:pPr>
            <w:r>
              <w:rPr>
                <w:rFonts w:hint="eastAsia" w:ascii="宋体" w:hAnsi="宋体" w:cs="宋体"/>
                <w:b/>
                <w:color w:val="000000"/>
                <w:kern w:val="0"/>
                <w:sz w:val="24"/>
                <w:lang w:bidi="ar"/>
              </w:rPr>
              <w:t>武汉范围数据</w:t>
            </w:r>
          </w:p>
        </w:tc>
        <w:tc>
          <w:tcPr>
            <w:tcW w:w="3678"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94EA8D">
            <w:pPr>
              <w:widowControl/>
              <w:jc w:val="center"/>
              <w:textAlignment w:val="center"/>
              <w:rPr>
                <w:rFonts w:hint="eastAsia" w:ascii="宋体" w:hAnsi="宋体" w:cs="宋体"/>
                <w:b/>
                <w:color w:val="000000"/>
                <w:kern w:val="0"/>
                <w:sz w:val="24"/>
                <w:lang w:bidi="ar"/>
              </w:rPr>
            </w:pPr>
            <w:r>
              <w:rPr>
                <w:rFonts w:hint="eastAsia" w:ascii="宋体" w:hAnsi="宋体" w:cs="宋体"/>
                <w:b/>
                <w:color w:val="000000"/>
                <w:kern w:val="0"/>
                <w:sz w:val="24"/>
                <w:lang w:bidi="ar"/>
              </w:rPr>
              <w:t>全国范围数据</w:t>
            </w:r>
          </w:p>
        </w:tc>
      </w:tr>
      <w:tr w14:paraId="58E3DCCA">
        <w:tblPrEx>
          <w:tblCellMar>
            <w:top w:w="0" w:type="dxa"/>
            <w:left w:w="0" w:type="dxa"/>
            <w:bottom w:w="0" w:type="dxa"/>
            <w:right w:w="0" w:type="dxa"/>
          </w:tblCellMar>
        </w:tblPrEx>
        <w:trPr>
          <w:trHeight w:val="674" w:hRule="atLeast"/>
        </w:trPr>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9BDF67">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一、业主满意度测评的频率</w:t>
            </w:r>
          </w:p>
        </w:tc>
        <w:tc>
          <w:tcPr>
            <w:tcW w:w="3516"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92DE3B">
            <w:pPr>
              <w:widowControl/>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□每年  □每半年  □每季度</w:t>
            </w:r>
          </w:p>
          <w:p w14:paraId="3A5A6366">
            <w:pPr>
              <w:widowControl/>
              <w:textAlignment w:val="center"/>
              <w:rPr>
                <w:rFonts w:hint="eastAsia" w:ascii="宋体" w:hAnsi="宋体" w:cs="宋体"/>
                <w:color w:val="000000"/>
                <w:sz w:val="24"/>
              </w:rPr>
            </w:pPr>
            <w:r>
              <w:rPr>
                <w:rFonts w:hint="eastAsia" w:ascii="宋体" w:hAnsi="宋体" w:cs="宋体"/>
                <w:color w:val="000000"/>
                <w:kern w:val="0"/>
                <w:sz w:val="24"/>
                <w:lang w:bidi="ar"/>
              </w:rPr>
              <w:t>□每月  □其它（请填写）</w:t>
            </w:r>
            <w:r>
              <w:rPr>
                <w:rFonts w:hint="eastAsia" w:ascii="宋体" w:hAnsi="宋体" w:cs="宋体"/>
                <w:color w:val="000000"/>
                <w:kern w:val="0"/>
                <w:sz w:val="24"/>
                <w:u w:val="single"/>
                <w:lang w:bidi="ar"/>
              </w:rPr>
              <w:t xml:space="preserve">        </w:t>
            </w:r>
          </w:p>
        </w:tc>
        <w:tc>
          <w:tcPr>
            <w:tcW w:w="3678"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5F64A2">
            <w:pPr>
              <w:widowControl/>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 xml:space="preserve">□每年  □每半年  □每季度 </w:t>
            </w:r>
          </w:p>
          <w:p w14:paraId="63C323B6">
            <w:pPr>
              <w:widowControl/>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□每月  □其它（请填写）</w:t>
            </w:r>
            <w:r>
              <w:rPr>
                <w:rFonts w:hint="eastAsia" w:ascii="宋体" w:hAnsi="宋体" w:cs="宋体"/>
                <w:color w:val="000000"/>
                <w:kern w:val="0"/>
                <w:sz w:val="24"/>
                <w:u w:val="single"/>
                <w:lang w:bidi="ar"/>
              </w:rPr>
              <w:t xml:space="preserve">     </w:t>
            </w:r>
          </w:p>
        </w:tc>
      </w:tr>
      <w:tr w14:paraId="03553155">
        <w:tblPrEx>
          <w:tblCellMar>
            <w:top w:w="0" w:type="dxa"/>
            <w:left w:w="0" w:type="dxa"/>
            <w:bottom w:w="0" w:type="dxa"/>
            <w:right w:w="0" w:type="dxa"/>
          </w:tblCellMar>
        </w:tblPrEx>
        <w:trPr>
          <w:trHeight w:val="570" w:hRule="atLeast"/>
        </w:trPr>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52CEB7">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二、业主满意度测评分值</w:t>
            </w:r>
          </w:p>
        </w:tc>
        <w:tc>
          <w:tcPr>
            <w:tcW w:w="3516"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263D5E">
            <w:pPr>
              <w:jc w:val="center"/>
              <w:rPr>
                <w:rFonts w:hint="eastAsia" w:ascii="宋体" w:hAnsi="宋体" w:cs="宋体"/>
                <w:color w:val="000000"/>
                <w:sz w:val="24"/>
              </w:rPr>
            </w:pPr>
          </w:p>
        </w:tc>
        <w:tc>
          <w:tcPr>
            <w:tcW w:w="3678"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EB0445">
            <w:pPr>
              <w:jc w:val="center"/>
              <w:rPr>
                <w:rFonts w:hint="eastAsia" w:ascii="宋体" w:hAnsi="宋体" w:cs="宋体"/>
                <w:color w:val="000000"/>
                <w:sz w:val="24"/>
              </w:rPr>
            </w:pPr>
          </w:p>
        </w:tc>
      </w:tr>
      <w:tr w14:paraId="2D7491E1">
        <w:tblPrEx>
          <w:tblCellMar>
            <w:top w:w="0" w:type="dxa"/>
            <w:left w:w="0" w:type="dxa"/>
            <w:bottom w:w="0" w:type="dxa"/>
            <w:right w:w="0" w:type="dxa"/>
          </w:tblCellMar>
        </w:tblPrEx>
        <w:trPr>
          <w:trHeight w:val="570" w:hRule="atLeast"/>
        </w:trPr>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5AAA60">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三、第三方测评机构名称</w:t>
            </w:r>
          </w:p>
        </w:tc>
        <w:tc>
          <w:tcPr>
            <w:tcW w:w="3516"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A8BA1E">
            <w:pPr>
              <w:jc w:val="center"/>
              <w:rPr>
                <w:rFonts w:hint="eastAsia" w:ascii="宋体" w:hAnsi="宋体" w:cs="宋体"/>
                <w:color w:val="000000"/>
                <w:sz w:val="24"/>
              </w:rPr>
            </w:pPr>
          </w:p>
        </w:tc>
        <w:tc>
          <w:tcPr>
            <w:tcW w:w="3678"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D3DF0E">
            <w:pPr>
              <w:jc w:val="center"/>
              <w:rPr>
                <w:rFonts w:hint="eastAsia" w:ascii="宋体" w:hAnsi="宋体" w:cs="宋体"/>
                <w:color w:val="000000"/>
                <w:sz w:val="24"/>
              </w:rPr>
            </w:pPr>
          </w:p>
        </w:tc>
      </w:tr>
      <w:tr w14:paraId="58DEF304">
        <w:tblPrEx>
          <w:tblCellMar>
            <w:top w:w="0" w:type="dxa"/>
            <w:left w:w="0" w:type="dxa"/>
            <w:bottom w:w="0" w:type="dxa"/>
            <w:right w:w="0" w:type="dxa"/>
          </w:tblCellMar>
        </w:tblPrEx>
        <w:trPr>
          <w:trHeight w:val="570" w:hRule="atLeast"/>
        </w:trPr>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A92839">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四、业主满意度测评的抽样率（%）</w:t>
            </w:r>
          </w:p>
        </w:tc>
        <w:tc>
          <w:tcPr>
            <w:tcW w:w="3516"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8EE45C">
            <w:pPr>
              <w:jc w:val="center"/>
              <w:rPr>
                <w:rFonts w:hint="eastAsia" w:ascii="宋体" w:hAnsi="宋体" w:cs="宋体"/>
                <w:color w:val="000000"/>
                <w:sz w:val="24"/>
              </w:rPr>
            </w:pPr>
          </w:p>
        </w:tc>
        <w:tc>
          <w:tcPr>
            <w:tcW w:w="3678"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E86B0D">
            <w:pPr>
              <w:jc w:val="center"/>
              <w:rPr>
                <w:rFonts w:hint="eastAsia" w:ascii="宋体" w:hAnsi="宋体" w:cs="宋体"/>
                <w:color w:val="000000"/>
                <w:sz w:val="24"/>
              </w:rPr>
            </w:pPr>
          </w:p>
        </w:tc>
      </w:tr>
      <w:tr w14:paraId="7098514F">
        <w:tblPrEx>
          <w:tblCellMar>
            <w:top w:w="0" w:type="dxa"/>
            <w:left w:w="0" w:type="dxa"/>
            <w:bottom w:w="0" w:type="dxa"/>
            <w:right w:w="0" w:type="dxa"/>
          </w:tblCellMar>
        </w:tblPrEx>
        <w:trPr>
          <w:trHeight w:val="1185" w:hRule="atLeast"/>
        </w:trPr>
        <w:tc>
          <w:tcPr>
            <w:tcW w:w="31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0E6572">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五、业主满意度测评内容</w:t>
            </w:r>
          </w:p>
        </w:tc>
        <w:tc>
          <w:tcPr>
            <w:tcW w:w="3516"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A4332C">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□总体服务       □客户服务        □秩序维护服务</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□保洁服务       □维修服务        □绿化养护服务</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□便民服务       □企业品牌        □社区文化活动</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 xml:space="preserve">□其它服务  </w:t>
            </w:r>
          </w:p>
        </w:tc>
        <w:tc>
          <w:tcPr>
            <w:tcW w:w="3678"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DC3800">
            <w:pPr>
              <w:widowControl/>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□总体服务       □客户服务        □秩序维护服务</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□保洁服务       □维修服务        □绿化养护服务</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□便民服务       □企业品牌        □社区文化活动</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□其它服务</w:t>
            </w:r>
          </w:p>
        </w:tc>
      </w:tr>
      <w:tr w14:paraId="03DD37AF">
        <w:tblPrEx>
          <w:tblCellMar>
            <w:top w:w="0" w:type="dxa"/>
            <w:left w:w="0" w:type="dxa"/>
            <w:bottom w:w="0" w:type="dxa"/>
            <w:right w:w="0" w:type="dxa"/>
          </w:tblCellMar>
        </w:tblPrEx>
        <w:trPr>
          <w:trHeight w:val="500" w:hRule="atLeast"/>
        </w:trPr>
        <w:tc>
          <w:tcPr>
            <w:tcW w:w="10363" w:type="dxa"/>
            <w:gridSpan w:val="1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81967A">
            <w:pPr>
              <w:widowControl/>
              <w:jc w:val="center"/>
              <w:textAlignment w:val="center"/>
              <w:rPr>
                <w:rFonts w:hint="eastAsia" w:ascii="宋体" w:hAnsi="宋体" w:cs="宋体"/>
                <w:b/>
                <w:color w:val="000000"/>
                <w:sz w:val="24"/>
              </w:rPr>
            </w:pPr>
            <w:r>
              <w:rPr>
                <w:rFonts w:hint="eastAsia" w:ascii="宋体" w:hAnsi="宋体" w:cs="宋体"/>
                <w:b/>
                <w:color w:val="000000"/>
                <w:kern w:val="0"/>
                <w:sz w:val="24"/>
                <w:lang w:bidi="ar"/>
              </w:rPr>
              <w:t>续表6 其它指标数据</w:t>
            </w:r>
          </w:p>
        </w:tc>
      </w:tr>
      <w:tr w14:paraId="1C6841DC">
        <w:tblPrEx>
          <w:tblCellMar>
            <w:top w:w="0" w:type="dxa"/>
            <w:left w:w="0" w:type="dxa"/>
            <w:bottom w:w="0" w:type="dxa"/>
            <w:right w:w="0" w:type="dxa"/>
          </w:tblCellMar>
        </w:tblPrEx>
        <w:trPr>
          <w:trHeight w:val="660" w:hRule="atLeast"/>
        </w:trPr>
        <w:tc>
          <w:tcPr>
            <w:tcW w:w="3169"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17761494">
            <w:pPr>
              <w:widowControl/>
              <w:jc w:val="center"/>
              <w:textAlignment w:val="center"/>
              <w:rPr>
                <w:rFonts w:hint="eastAsia" w:ascii="宋体" w:hAnsi="宋体" w:cs="宋体"/>
                <w:b/>
                <w:color w:val="000000"/>
                <w:sz w:val="24"/>
              </w:rPr>
            </w:pPr>
            <w:r>
              <w:rPr>
                <w:rFonts w:hint="eastAsia" w:ascii="宋体" w:hAnsi="宋体" w:cs="宋体"/>
                <w:b/>
                <w:color w:val="000000"/>
                <w:kern w:val="0"/>
                <w:sz w:val="24"/>
                <w:lang w:bidi="ar"/>
              </w:rPr>
              <w:t>指标名称</w:t>
            </w:r>
          </w:p>
        </w:tc>
        <w:tc>
          <w:tcPr>
            <w:tcW w:w="1020"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1B3BAB63">
            <w:pPr>
              <w:widowControl/>
              <w:jc w:val="center"/>
              <w:textAlignment w:val="center"/>
              <w:rPr>
                <w:rFonts w:hint="eastAsia" w:ascii="宋体" w:hAnsi="宋体" w:cs="宋体"/>
                <w:b/>
                <w:color w:val="000000"/>
                <w:sz w:val="24"/>
              </w:rPr>
            </w:pPr>
            <w:r>
              <w:rPr>
                <w:rFonts w:hint="eastAsia" w:ascii="宋体" w:hAnsi="宋体" w:cs="宋体"/>
                <w:b/>
                <w:color w:val="000000"/>
                <w:kern w:val="0"/>
                <w:sz w:val="24"/>
                <w:lang w:bidi="ar"/>
              </w:rPr>
              <w:t>代码</w:t>
            </w:r>
          </w:p>
        </w:tc>
        <w:tc>
          <w:tcPr>
            <w:tcW w:w="3086"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7940BE">
            <w:pPr>
              <w:widowControl/>
              <w:jc w:val="center"/>
              <w:textAlignment w:val="center"/>
              <w:rPr>
                <w:rFonts w:hint="eastAsia" w:ascii="宋体" w:hAnsi="宋体" w:cs="宋体"/>
                <w:b/>
                <w:color w:val="000000"/>
                <w:sz w:val="24"/>
              </w:rPr>
            </w:pPr>
            <w:r>
              <w:rPr>
                <w:rFonts w:hint="eastAsia" w:ascii="宋体" w:hAnsi="宋体" w:cs="宋体"/>
                <w:b/>
                <w:color w:val="000000"/>
                <w:kern w:val="0"/>
                <w:sz w:val="24"/>
                <w:lang w:bidi="ar"/>
              </w:rPr>
              <w:t>武汉范围数据</w:t>
            </w:r>
          </w:p>
        </w:tc>
        <w:tc>
          <w:tcPr>
            <w:tcW w:w="3088"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340933">
            <w:pPr>
              <w:widowControl/>
              <w:jc w:val="center"/>
              <w:textAlignment w:val="center"/>
              <w:rPr>
                <w:rFonts w:hint="eastAsia" w:ascii="宋体" w:hAnsi="宋体" w:cs="宋体"/>
                <w:b/>
                <w:color w:val="000000"/>
                <w:kern w:val="0"/>
                <w:sz w:val="24"/>
                <w:lang w:bidi="ar"/>
              </w:rPr>
            </w:pPr>
            <w:r>
              <w:rPr>
                <w:rFonts w:hint="eastAsia" w:ascii="宋体" w:hAnsi="宋体" w:cs="宋体"/>
                <w:b/>
                <w:color w:val="000000"/>
                <w:kern w:val="0"/>
                <w:sz w:val="24"/>
                <w:lang w:bidi="ar"/>
              </w:rPr>
              <w:t>全国范围数据</w:t>
            </w:r>
          </w:p>
        </w:tc>
      </w:tr>
      <w:tr w14:paraId="3DFD058E">
        <w:tblPrEx>
          <w:tblCellMar>
            <w:top w:w="0" w:type="dxa"/>
            <w:left w:w="0" w:type="dxa"/>
            <w:bottom w:w="0" w:type="dxa"/>
            <w:right w:w="0" w:type="dxa"/>
          </w:tblCellMar>
        </w:tblPrEx>
        <w:trPr>
          <w:trHeight w:val="750" w:hRule="atLeast"/>
        </w:trPr>
        <w:tc>
          <w:tcPr>
            <w:tcW w:w="3169"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58A4FDAF">
            <w:pPr>
              <w:widowControl/>
              <w:textAlignment w:val="center"/>
              <w:rPr>
                <w:rFonts w:hint="eastAsia" w:ascii="宋体" w:hAnsi="宋体" w:cs="宋体"/>
                <w:color w:val="000000"/>
                <w:kern w:val="0"/>
                <w:sz w:val="24"/>
                <w:lang w:bidi="ar"/>
              </w:rPr>
            </w:pPr>
          </w:p>
        </w:tc>
        <w:tc>
          <w:tcPr>
            <w:tcW w:w="1020"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279433AF">
            <w:pPr>
              <w:widowControl/>
              <w:jc w:val="center"/>
              <w:textAlignment w:val="center"/>
              <w:rPr>
                <w:rFonts w:hint="eastAsia" w:ascii="宋体" w:hAnsi="宋体" w:cs="宋体"/>
                <w:color w:val="000000"/>
                <w:kern w:val="0"/>
                <w:sz w:val="24"/>
                <w:lang w:bidi="ar"/>
              </w:rPr>
            </w:pPr>
          </w:p>
        </w:tc>
        <w:tc>
          <w:tcPr>
            <w:tcW w:w="3086"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9BC7CC">
            <w:pPr>
              <w:widowControl/>
              <w:jc w:val="center"/>
              <w:textAlignment w:val="center"/>
              <w:rPr>
                <w:rFonts w:hint="eastAsia" w:ascii="宋体" w:hAnsi="宋体" w:cs="宋体"/>
                <w:b/>
                <w:color w:val="000000"/>
                <w:sz w:val="24"/>
              </w:rPr>
            </w:pPr>
            <w:r>
              <w:rPr>
                <w:rFonts w:hint="eastAsia" w:ascii="宋体" w:hAnsi="宋体" w:cs="宋体"/>
                <w:b/>
                <w:color w:val="000000"/>
                <w:kern w:val="0"/>
                <w:sz w:val="24"/>
                <w:lang w:bidi="ar"/>
              </w:rPr>
              <w:t>数量/明细</w:t>
            </w:r>
          </w:p>
        </w:tc>
        <w:tc>
          <w:tcPr>
            <w:tcW w:w="3088"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85D857">
            <w:pPr>
              <w:widowControl/>
              <w:jc w:val="center"/>
              <w:textAlignment w:val="center"/>
              <w:rPr>
                <w:rFonts w:hint="eastAsia" w:ascii="宋体" w:hAnsi="宋体" w:cs="宋体"/>
                <w:b/>
                <w:color w:val="000000"/>
                <w:sz w:val="24"/>
              </w:rPr>
            </w:pPr>
            <w:r>
              <w:rPr>
                <w:rFonts w:hint="eastAsia" w:ascii="宋体" w:hAnsi="宋体" w:cs="宋体"/>
                <w:b/>
                <w:color w:val="000000"/>
                <w:kern w:val="0"/>
                <w:sz w:val="24"/>
                <w:lang w:bidi="ar"/>
              </w:rPr>
              <w:t>数量/明细</w:t>
            </w:r>
          </w:p>
        </w:tc>
      </w:tr>
      <w:tr w14:paraId="0AF9EFEF">
        <w:tblPrEx>
          <w:tblCellMar>
            <w:top w:w="0" w:type="dxa"/>
            <w:left w:w="0" w:type="dxa"/>
            <w:bottom w:w="0" w:type="dxa"/>
            <w:right w:w="0" w:type="dxa"/>
          </w:tblCellMar>
        </w:tblPrEx>
        <w:trPr>
          <w:trHeight w:val="755" w:hRule="atLeast"/>
        </w:trPr>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352042">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一、物业管理项目续约率（%）</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574353">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601</w:t>
            </w:r>
          </w:p>
        </w:tc>
        <w:tc>
          <w:tcPr>
            <w:tcW w:w="3086"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07A193">
            <w:pPr>
              <w:jc w:val="center"/>
              <w:rPr>
                <w:rFonts w:hint="eastAsia" w:ascii="宋体" w:hAnsi="宋体" w:cs="宋体"/>
                <w:color w:val="000000"/>
                <w:sz w:val="24"/>
              </w:rPr>
            </w:pPr>
          </w:p>
        </w:tc>
        <w:tc>
          <w:tcPr>
            <w:tcW w:w="3088"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CABFE1">
            <w:pPr>
              <w:jc w:val="center"/>
              <w:rPr>
                <w:rFonts w:hint="eastAsia" w:ascii="宋体" w:hAnsi="宋体" w:cs="宋体"/>
                <w:b/>
                <w:color w:val="000000"/>
                <w:sz w:val="24"/>
              </w:rPr>
            </w:pPr>
          </w:p>
        </w:tc>
      </w:tr>
      <w:tr w14:paraId="49571874">
        <w:tblPrEx>
          <w:tblCellMar>
            <w:top w:w="0" w:type="dxa"/>
            <w:left w:w="0" w:type="dxa"/>
            <w:bottom w:w="0" w:type="dxa"/>
            <w:right w:w="0" w:type="dxa"/>
          </w:tblCellMar>
        </w:tblPrEx>
        <w:trPr>
          <w:trHeight w:val="704" w:hRule="atLeast"/>
        </w:trPr>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08323E">
            <w:pPr>
              <w:widowControl/>
              <w:textAlignment w:val="center"/>
              <w:rPr>
                <w:rFonts w:hint="eastAsia" w:ascii="宋体" w:hAnsi="宋体" w:cs="宋体"/>
                <w:color w:val="000000"/>
                <w:sz w:val="24"/>
              </w:rPr>
            </w:pPr>
            <w:r>
              <w:rPr>
                <w:rFonts w:hint="eastAsia" w:ascii="宋体" w:hAnsi="宋体" w:cs="宋体"/>
                <w:color w:val="000000"/>
                <w:kern w:val="0"/>
                <w:sz w:val="24"/>
                <w:lang w:bidi="ar"/>
              </w:rPr>
              <w:t>二、</w:t>
            </w:r>
            <w:r>
              <w:rPr>
                <w:rFonts w:hint="eastAsia" w:ascii="宋体" w:hAnsi="宋体" w:cs="宋体"/>
                <w:color w:val="000000"/>
                <w:kern w:val="0"/>
                <w:sz w:val="24"/>
                <w:lang w:eastAsia="zh-CN" w:bidi="ar"/>
              </w:rPr>
              <w:t>2025</w:t>
            </w:r>
            <w:r>
              <w:rPr>
                <w:rFonts w:hint="eastAsia" w:ascii="宋体" w:hAnsi="宋体" w:cs="宋体"/>
                <w:color w:val="000000"/>
                <w:kern w:val="0"/>
                <w:sz w:val="24"/>
                <w:lang w:bidi="ar"/>
              </w:rPr>
              <w:t>年所获荣誉（个）</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D6C94E">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602</w:t>
            </w:r>
          </w:p>
        </w:tc>
        <w:tc>
          <w:tcPr>
            <w:tcW w:w="3086"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D12236">
            <w:pPr>
              <w:jc w:val="center"/>
              <w:rPr>
                <w:rFonts w:hint="eastAsia" w:ascii="宋体" w:hAnsi="宋体" w:cs="宋体"/>
                <w:color w:val="000000"/>
                <w:sz w:val="24"/>
              </w:rPr>
            </w:pPr>
          </w:p>
        </w:tc>
        <w:tc>
          <w:tcPr>
            <w:tcW w:w="3088"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69EF98">
            <w:pPr>
              <w:jc w:val="center"/>
              <w:rPr>
                <w:rFonts w:hint="eastAsia" w:ascii="宋体" w:hAnsi="宋体" w:cs="宋体"/>
                <w:b/>
                <w:color w:val="000000"/>
                <w:sz w:val="24"/>
              </w:rPr>
            </w:pPr>
          </w:p>
        </w:tc>
      </w:tr>
      <w:tr w14:paraId="195847B7">
        <w:tblPrEx>
          <w:tblCellMar>
            <w:top w:w="0" w:type="dxa"/>
            <w:left w:w="0" w:type="dxa"/>
            <w:bottom w:w="0" w:type="dxa"/>
            <w:right w:w="0" w:type="dxa"/>
          </w:tblCellMar>
        </w:tblPrEx>
        <w:trPr>
          <w:trHeight w:val="704" w:hRule="atLeast"/>
        </w:trPr>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8679D6">
            <w:pPr>
              <w:widowControl/>
              <w:textAlignment w:val="center"/>
              <w:rPr>
                <w:rFonts w:hint="eastAsia" w:ascii="宋体" w:hAnsi="宋体" w:cs="宋体"/>
                <w:color w:val="000000"/>
                <w:sz w:val="24"/>
              </w:rPr>
            </w:pPr>
            <w:r>
              <w:rPr>
                <w:rFonts w:hint="eastAsia" w:ascii="宋体" w:hAnsi="宋体" w:cs="宋体"/>
                <w:color w:val="000000"/>
                <w:kern w:val="0"/>
                <w:sz w:val="24"/>
                <w:lang w:bidi="ar"/>
              </w:rPr>
              <w:t xml:space="preserve">  其中：国家级荣誉（个）</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A24B3B">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603</w:t>
            </w:r>
          </w:p>
        </w:tc>
        <w:tc>
          <w:tcPr>
            <w:tcW w:w="3086"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8F318D">
            <w:pPr>
              <w:jc w:val="center"/>
              <w:rPr>
                <w:rFonts w:hint="eastAsia" w:ascii="宋体" w:hAnsi="宋体" w:cs="宋体"/>
                <w:color w:val="000000"/>
                <w:sz w:val="24"/>
              </w:rPr>
            </w:pPr>
          </w:p>
        </w:tc>
        <w:tc>
          <w:tcPr>
            <w:tcW w:w="3088"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9EB5BA">
            <w:pPr>
              <w:jc w:val="center"/>
              <w:rPr>
                <w:rFonts w:hint="eastAsia" w:ascii="宋体" w:hAnsi="宋体" w:cs="宋体"/>
                <w:b/>
                <w:color w:val="000000"/>
                <w:sz w:val="24"/>
              </w:rPr>
            </w:pPr>
          </w:p>
        </w:tc>
      </w:tr>
      <w:tr w14:paraId="6D531457">
        <w:tblPrEx>
          <w:tblCellMar>
            <w:top w:w="0" w:type="dxa"/>
            <w:left w:w="0" w:type="dxa"/>
            <w:bottom w:w="0" w:type="dxa"/>
            <w:right w:w="0" w:type="dxa"/>
          </w:tblCellMar>
        </w:tblPrEx>
        <w:trPr>
          <w:trHeight w:val="719" w:hRule="atLeast"/>
        </w:trPr>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2339B9">
            <w:pPr>
              <w:widowControl/>
              <w:textAlignment w:val="center"/>
              <w:rPr>
                <w:rFonts w:hint="eastAsia" w:ascii="宋体" w:hAnsi="宋体" w:cs="宋体"/>
                <w:color w:val="000000"/>
                <w:sz w:val="24"/>
              </w:rPr>
            </w:pPr>
            <w:r>
              <w:rPr>
                <w:rFonts w:hint="eastAsia" w:ascii="宋体" w:hAnsi="宋体" w:cs="宋体"/>
                <w:color w:val="000000"/>
                <w:kern w:val="0"/>
                <w:sz w:val="24"/>
                <w:lang w:bidi="ar"/>
              </w:rPr>
              <w:t xml:space="preserve">       省级荣誉（个）</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6E8940">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604</w:t>
            </w:r>
          </w:p>
        </w:tc>
        <w:tc>
          <w:tcPr>
            <w:tcW w:w="3086"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83D35F">
            <w:pPr>
              <w:jc w:val="center"/>
              <w:rPr>
                <w:rFonts w:hint="eastAsia" w:ascii="宋体" w:hAnsi="宋体" w:cs="宋体"/>
                <w:color w:val="000000"/>
                <w:sz w:val="24"/>
              </w:rPr>
            </w:pPr>
          </w:p>
        </w:tc>
        <w:tc>
          <w:tcPr>
            <w:tcW w:w="3088"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9201BB">
            <w:pPr>
              <w:jc w:val="center"/>
              <w:rPr>
                <w:rFonts w:hint="eastAsia" w:ascii="宋体" w:hAnsi="宋体" w:cs="宋体"/>
                <w:b/>
                <w:color w:val="000000"/>
                <w:sz w:val="24"/>
              </w:rPr>
            </w:pPr>
          </w:p>
        </w:tc>
      </w:tr>
      <w:tr w14:paraId="1C4E8A69">
        <w:tblPrEx>
          <w:tblCellMar>
            <w:top w:w="0" w:type="dxa"/>
            <w:left w:w="0" w:type="dxa"/>
            <w:bottom w:w="0" w:type="dxa"/>
            <w:right w:w="0" w:type="dxa"/>
          </w:tblCellMar>
        </w:tblPrEx>
        <w:trPr>
          <w:trHeight w:val="704" w:hRule="atLeast"/>
        </w:trPr>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F2D160">
            <w:pPr>
              <w:widowControl/>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 xml:space="preserve">       市级荣誉（个）</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CE44E4">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605</w:t>
            </w:r>
          </w:p>
        </w:tc>
        <w:tc>
          <w:tcPr>
            <w:tcW w:w="3086"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0AEBCB">
            <w:pPr>
              <w:jc w:val="center"/>
              <w:rPr>
                <w:rFonts w:hint="eastAsia" w:ascii="宋体" w:hAnsi="宋体" w:cs="宋体"/>
                <w:color w:val="000000"/>
                <w:kern w:val="0"/>
                <w:sz w:val="24"/>
                <w:lang w:bidi="ar"/>
              </w:rPr>
            </w:pPr>
          </w:p>
        </w:tc>
        <w:tc>
          <w:tcPr>
            <w:tcW w:w="3088"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B284EB">
            <w:pPr>
              <w:jc w:val="center"/>
              <w:rPr>
                <w:rFonts w:ascii="宋体" w:hAnsi="宋体" w:cs="宋体"/>
                <w:b/>
                <w:color w:val="000000"/>
                <w:sz w:val="24"/>
              </w:rPr>
            </w:pPr>
          </w:p>
        </w:tc>
      </w:tr>
      <w:tr w14:paraId="1B2085F9">
        <w:tblPrEx>
          <w:tblCellMar>
            <w:top w:w="0" w:type="dxa"/>
            <w:left w:w="0" w:type="dxa"/>
            <w:bottom w:w="0" w:type="dxa"/>
            <w:right w:w="0" w:type="dxa"/>
          </w:tblCellMar>
        </w:tblPrEx>
        <w:trPr>
          <w:trHeight w:val="704" w:hRule="atLeast"/>
        </w:trPr>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25EBBA">
            <w:pPr>
              <w:widowControl/>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 xml:space="preserve">       区级荣誉（个）</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13F8C2">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606</w:t>
            </w:r>
          </w:p>
        </w:tc>
        <w:tc>
          <w:tcPr>
            <w:tcW w:w="3086"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12D40C">
            <w:pPr>
              <w:jc w:val="center"/>
              <w:rPr>
                <w:rFonts w:hint="eastAsia" w:ascii="宋体" w:hAnsi="宋体" w:cs="宋体"/>
                <w:color w:val="000000"/>
                <w:kern w:val="0"/>
                <w:sz w:val="24"/>
                <w:lang w:bidi="ar"/>
              </w:rPr>
            </w:pPr>
          </w:p>
        </w:tc>
        <w:tc>
          <w:tcPr>
            <w:tcW w:w="3088"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3FAE31">
            <w:pPr>
              <w:jc w:val="center"/>
              <w:rPr>
                <w:rFonts w:ascii="宋体" w:hAnsi="宋体" w:cs="宋体"/>
                <w:b/>
                <w:color w:val="000000"/>
                <w:sz w:val="24"/>
              </w:rPr>
            </w:pPr>
          </w:p>
        </w:tc>
      </w:tr>
      <w:tr w14:paraId="627DF80A">
        <w:tblPrEx>
          <w:tblCellMar>
            <w:top w:w="0" w:type="dxa"/>
            <w:left w:w="0" w:type="dxa"/>
            <w:bottom w:w="0" w:type="dxa"/>
            <w:right w:w="0" w:type="dxa"/>
          </w:tblCellMar>
        </w:tblPrEx>
        <w:trPr>
          <w:trHeight w:val="719" w:hRule="atLeast"/>
        </w:trPr>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48D672">
            <w:pPr>
              <w:widowControl/>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三、党组织建立和党建工作双覆盖</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0CCB71">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607</w:t>
            </w:r>
          </w:p>
        </w:tc>
        <w:tc>
          <w:tcPr>
            <w:tcW w:w="3086"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0BB482">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□是  □否</w:t>
            </w:r>
          </w:p>
        </w:tc>
        <w:tc>
          <w:tcPr>
            <w:tcW w:w="3088"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01E3AB">
            <w:pPr>
              <w:widowControl/>
              <w:jc w:val="center"/>
              <w:textAlignment w:val="center"/>
              <w:rPr>
                <w:rFonts w:hint="eastAsia" w:ascii="宋体" w:hAnsi="宋体" w:cs="宋体"/>
                <w:b/>
                <w:color w:val="000000"/>
                <w:sz w:val="24"/>
              </w:rPr>
            </w:pPr>
            <w:r>
              <w:rPr>
                <w:rFonts w:hint="eastAsia" w:ascii="宋体" w:hAnsi="宋体" w:cs="宋体"/>
                <w:color w:val="000000"/>
                <w:kern w:val="0"/>
                <w:sz w:val="24"/>
                <w:lang w:bidi="ar"/>
              </w:rPr>
              <w:t>□是  □否</w:t>
            </w:r>
          </w:p>
        </w:tc>
      </w:tr>
      <w:tr w14:paraId="69D71DDE">
        <w:tblPrEx>
          <w:tblCellMar>
            <w:top w:w="0" w:type="dxa"/>
            <w:left w:w="0" w:type="dxa"/>
            <w:bottom w:w="0" w:type="dxa"/>
            <w:right w:w="0" w:type="dxa"/>
          </w:tblCellMar>
        </w:tblPrEx>
        <w:trPr>
          <w:trHeight w:val="730" w:hRule="atLeast"/>
        </w:trPr>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AC78AB">
            <w:pPr>
              <w:widowControl/>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四、党组织及企业获得荣誉及表彰</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63F83B">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608</w:t>
            </w:r>
          </w:p>
        </w:tc>
        <w:tc>
          <w:tcPr>
            <w:tcW w:w="3086"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F53CD7">
            <w:pPr>
              <w:jc w:val="center"/>
              <w:rPr>
                <w:rFonts w:hint="eastAsia" w:ascii="宋体" w:hAnsi="宋体" w:cs="宋体"/>
                <w:color w:val="000000"/>
                <w:kern w:val="0"/>
                <w:sz w:val="24"/>
                <w:lang w:bidi="ar"/>
              </w:rPr>
            </w:pPr>
          </w:p>
        </w:tc>
        <w:tc>
          <w:tcPr>
            <w:tcW w:w="3088"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9DFD69">
            <w:pPr>
              <w:jc w:val="center"/>
              <w:rPr>
                <w:rFonts w:hint="eastAsia" w:ascii="宋体" w:hAnsi="宋体" w:cs="宋体"/>
                <w:color w:val="000000"/>
                <w:kern w:val="0"/>
                <w:sz w:val="24"/>
                <w:lang w:bidi="ar"/>
              </w:rPr>
            </w:pPr>
          </w:p>
        </w:tc>
      </w:tr>
      <w:tr w14:paraId="2A9E7981">
        <w:tblPrEx>
          <w:tblCellMar>
            <w:top w:w="0" w:type="dxa"/>
            <w:left w:w="0" w:type="dxa"/>
            <w:bottom w:w="0" w:type="dxa"/>
            <w:right w:w="0" w:type="dxa"/>
          </w:tblCellMar>
        </w:tblPrEx>
        <w:trPr>
          <w:trHeight w:val="740" w:hRule="atLeast"/>
        </w:trPr>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7CAF16">
            <w:pPr>
              <w:widowControl/>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五、平台注册人数</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A9C725">
            <w:pPr>
              <w:widowControl/>
              <w:jc w:val="center"/>
              <w:textAlignment w:val="center"/>
              <w:rPr>
                <w:rFonts w:hint="default" w:ascii="宋体" w:hAnsi="宋体" w:eastAsia="宋体" w:cs="宋体"/>
                <w:color w:val="000000"/>
                <w:kern w:val="0"/>
                <w:sz w:val="24"/>
                <w:lang w:val="en-US" w:eastAsia="zh-CN" w:bidi="ar"/>
              </w:rPr>
            </w:pPr>
            <w:r>
              <w:rPr>
                <w:rFonts w:hint="eastAsia" w:ascii="宋体" w:hAnsi="宋体" w:cs="宋体"/>
                <w:color w:val="000000"/>
                <w:kern w:val="0"/>
                <w:sz w:val="24"/>
                <w:lang w:bidi="ar"/>
              </w:rPr>
              <w:t>6</w:t>
            </w:r>
            <w:r>
              <w:rPr>
                <w:rFonts w:hint="eastAsia" w:ascii="宋体" w:hAnsi="宋体" w:cs="宋体"/>
                <w:color w:val="000000"/>
                <w:kern w:val="0"/>
                <w:sz w:val="24"/>
                <w:lang w:val="en-US" w:eastAsia="zh-CN" w:bidi="ar"/>
              </w:rPr>
              <w:t>09</w:t>
            </w:r>
          </w:p>
        </w:tc>
        <w:tc>
          <w:tcPr>
            <w:tcW w:w="3086"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5C4F04">
            <w:pPr>
              <w:jc w:val="center"/>
              <w:rPr>
                <w:rFonts w:hint="eastAsia" w:ascii="宋体" w:hAnsi="宋体" w:cs="宋体"/>
                <w:color w:val="000000"/>
                <w:kern w:val="0"/>
                <w:sz w:val="24"/>
                <w:lang w:bidi="ar"/>
              </w:rPr>
            </w:pPr>
          </w:p>
        </w:tc>
        <w:tc>
          <w:tcPr>
            <w:tcW w:w="3088"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6913C6">
            <w:pPr>
              <w:jc w:val="center"/>
              <w:rPr>
                <w:rFonts w:hint="eastAsia" w:ascii="宋体" w:hAnsi="宋体" w:cs="宋体"/>
                <w:color w:val="000000"/>
                <w:kern w:val="0"/>
                <w:sz w:val="24"/>
                <w:lang w:bidi="ar"/>
              </w:rPr>
            </w:pPr>
          </w:p>
        </w:tc>
      </w:tr>
      <w:tr w14:paraId="30C90916">
        <w:tblPrEx>
          <w:tblCellMar>
            <w:top w:w="0" w:type="dxa"/>
            <w:left w:w="0" w:type="dxa"/>
            <w:bottom w:w="0" w:type="dxa"/>
            <w:right w:w="0" w:type="dxa"/>
          </w:tblCellMar>
        </w:tblPrEx>
        <w:trPr>
          <w:trHeight w:val="690" w:hRule="atLeast"/>
        </w:trPr>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071EB8">
            <w:pPr>
              <w:widowControl/>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六、平台活跃用户数</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BCF36F">
            <w:pPr>
              <w:widowControl/>
              <w:jc w:val="center"/>
              <w:textAlignment w:val="center"/>
              <w:rPr>
                <w:rFonts w:hint="eastAsia" w:ascii="宋体" w:hAnsi="宋体" w:eastAsia="宋体" w:cs="宋体"/>
                <w:color w:val="000000"/>
                <w:kern w:val="0"/>
                <w:sz w:val="24"/>
                <w:lang w:val="en-US" w:eastAsia="zh-CN" w:bidi="ar"/>
              </w:rPr>
            </w:pPr>
            <w:r>
              <w:rPr>
                <w:rFonts w:hint="eastAsia" w:ascii="宋体" w:hAnsi="宋体" w:cs="宋体"/>
                <w:color w:val="000000"/>
                <w:kern w:val="0"/>
                <w:sz w:val="24"/>
                <w:lang w:bidi="ar"/>
              </w:rPr>
              <w:t>61</w:t>
            </w:r>
            <w:r>
              <w:rPr>
                <w:rFonts w:hint="eastAsia" w:ascii="宋体" w:hAnsi="宋体" w:cs="宋体"/>
                <w:color w:val="000000"/>
                <w:kern w:val="0"/>
                <w:sz w:val="24"/>
                <w:lang w:val="en-US" w:eastAsia="zh-CN" w:bidi="ar"/>
              </w:rPr>
              <w:t>0</w:t>
            </w:r>
          </w:p>
        </w:tc>
        <w:tc>
          <w:tcPr>
            <w:tcW w:w="3086"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729A90">
            <w:pPr>
              <w:jc w:val="center"/>
              <w:rPr>
                <w:rFonts w:hint="eastAsia" w:ascii="宋体" w:hAnsi="宋体" w:cs="宋体"/>
                <w:color w:val="000000"/>
                <w:kern w:val="0"/>
                <w:sz w:val="24"/>
                <w:lang w:bidi="ar"/>
              </w:rPr>
            </w:pPr>
          </w:p>
        </w:tc>
        <w:tc>
          <w:tcPr>
            <w:tcW w:w="3088"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4BF94A">
            <w:pPr>
              <w:jc w:val="center"/>
              <w:rPr>
                <w:rFonts w:hint="eastAsia" w:ascii="宋体" w:hAnsi="宋体" w:cs="宋体"/>
                <w:color w:val="000000"/>
                <w:kern w:val="0"/>
                <w:sz w:val="24"/>
                <w:lang w:bidi="ar"/>
              </w:rPr>
            </w:pPr>
          </w:p>
        </w:tc>
      </w:tr>
      <w:tr w14:paraId="4A390DC8">
        <w:tblPrEx>
          <w:tblCellMar>
            <w:top w:w="0" w:type="dxa"/>
            <w:left w:w="0" w:type="dxa"/>
            <w:bottom w:w="0" w:type="dxa"/>
            <w:right w:w="0" w:type="dxa"/>
          </w:tblCellMar>
        </w:tblPrEx>
        <w:trPr>
          <w:trHeight w:val="660" w:hRule="atLeast"/>
        </w:trPr>
        <w:tc>
          <w:tcPr>
            <w:tcW w:w="10363" w:type="dxa"/>
            <w:gridSpan w:val="1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86AECA">
            <w:pPr>
              <w:widowControl/>
              <w:jc w:val="center"/>
              <w:textAlignment w:val="center"/>
              <w:rPr>
                <w:rFonts w:hint="eastAsia" w:ascii="宋体" w:hAnsi="宋体" w:cs="宋体"/>
                <w:color w:val="000000"/>
                <w:kern w:val="0"/>
                <w:sz w:val="24"/>
                <w:lang w:bidi="ar"/>
              </w:rPr>
            </w:pPr>
            <w:r>
              <w:rPr>
                <w:rFonts w:hint="eastAsia" w:ascii="宋体" w:hAnsi="宋体" w:cs="宋体"/>
                <w:b/>
                <w:bCs/>
                <w:color w:val="000000"/>
                <w:kern w:val="0"/>
                <w:sz w:val="24"/>
                <w:lang w:bidi="ar"/>
              </w:rPr>
              <w:t>续表7 企业简介</w:t>
            </w:r>
          </w:p>
        </w:tc>
      </w:tr>
      <w:tr w14:paraId="036BC918">
        <w:tblPrEx>
          <w:tblCellMar>
            <w:top w:w="0" w:type="dxa"/>
            <w:left w:w="0" w:type="dxa"/>
            <w:bottom w:w="0" w:type="dxa"/>
            <w:right w:w="0" w:type="dxa"/>
          </w:tblCellMar>
        </w:tblPrEx>
        <w:trPr>
          <w:trHeight w:val="1498" w:hRule="atLeast"/>
        </w:trPr>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1D6DE6">
            <w:pPr>
              <w:widowControl/>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企业情况介绍</w:t>
            </w:r>
          </w:p>
        </w:tc>
        <w:tc>
          <w:tcPr>
            <w:tcW w:w="7194" w:type="dxa"/>
            <w:gridSpan w:val="1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27CAE0">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包括基本情况简介，企业经营管理理念、服务特色和商业模式，企业发展目标和发展战略等，可另附表。</w:t>
            </w:r>
          </w:p>
        </w:tc>
      </w:tr>
      <w:tr w14:paraId="1C37FC0B">
        <w:tblPrEx>
          <w:tblCellMar>
            <w:top w:w="0" w:type="dxa"/>
            <w:left w:w="0" w:type="dxa"/>
            <w:bottom w:w="0" w:type="dxa"/>
            <w:right w:w="0" w:type="dxa"/>
          </w:tblCellMar>
        </w:tblPrEx>
        <w:trPr>
          <w:trHeight w:val="1108" w:hRule="atLeast"/>
        </w:trPr>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4EA4F1">
            <w:pPr>
              <w:widowControl/>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企业党建工作情况</w:t>
            </w:r>
          </w:p>
        </w:tc>
        <w:tc>
          <w:tcPr>
            <w:tcW w:w="7194" w:type="dxa"/>
            <w:gridSpan w:val="1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9722FD">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包括党建工作的建设情况，党组织结构等。可另附表。</w:t>
            </w:r>
          </w:p>
        </w:tc>
      </w:tr>
      <w:tr w14:paraId="3FF61B62">
        <w:tblPrEx>
          <w:tblCellMar>
            <w:top w:w="0" w:type="dxa"/>
            <w:left w:w="0" w:type="dxa"/>
            <w:bottom w:w="0" w:type="dxa"/>
            <w:right w:w="0" w:type="dxa"/>
          </w:tblCellMar>
        </w:tblPrEx>
        <w:trPr>
          <w:trHeight w:val="1110" w:hRule="atLeast"/>
        </w:trPr>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823093">
            <w:pPr>
              <w:widowControl/>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企业“三供一业”管理情况</w:t>
            </w:r>
          </w:p>
        </w:tc>
        <w:tc>
          <w:tcPr>
            <w:tcW w:w="7194" w:type="dxa"/>
            <w:gridSpan w:val="1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5951B6">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如有，请阐述。包括企业“三供一业”管理服务的基本情况，相关案例等。可另附表。</w:t>
            </w:r>
          </w:p>
        </w:tc>
      </w:tr>
      <w:tr w14:paraId="7E20BF4E">
        <w:tblPrEx>
          <w:tblCellMar>
            <w:top w:w="0" w:type="dxa"/>
            <w:left w:w="0" w:type="dxa"/>
            <w:bottom w:w="0" w:type="dxa"/>
            <w:right w:w="0" w:type="dxa"/>
          </w:tblCellMar>
        </w:tblPrEx>
        <w:trPr>
          <w:trHeight w:val="2130" w:hRule="atLeast"/>
        </w:trPr>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4822EE">
            <w:pPr>
              <w:widowControl/>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企业乡镇村物业管理情况</w:t>
            </w:r>
          </w:p>
        </w:tc>
        <w:tc>
          <w:tcPr>
            <w:tcW w:w="7194" w:type="dxa"/>
            <w:gridSpan w:val="1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BD4CCF">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如有，请阐述。包括企业在乡镇村物业管理服务的基本情况，相关案例等。可另附表。</w:t>
            </w:r>
          </w:p>
        </w:tc>
      </w:tr>
      <w:tr w14:paraId="1354818D">
        <w:tblPrEx>
          <w:tblCellMar>
            <w:top w:w="0" w:type="dxa"/>
            <w:left w:w="0" w:type="dxa"/>
            <w:bottom w:w="0" w:type="dxa"/>
            <w:right w:w="0" w:type="dxa"/>
          </w:tblCellMar>
        </w:tblPrEx>
        <w:trPr>
          <w:trHeight w:val="3210" w:hRule="atLeast"/>
        </w:trPr>
        <w:tc>
          <w:tcPr>
            <w:tcW w:w="5094"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A5C320">
            <w:pPr>
              <w:widowControl/>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企业意见：</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br w:type="textWrapping"/>
            </w:r>
          </w:p>
          <w:p w14:paraId="37578908">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 xml:space="preserve">             签  章：</w:t>
            </w:r>
            <w:r>
              <w:rPr>
                <w:rFonts w:hint="eastAsia" w:ascii="宋体" w:hAnsi="宋体" w:cs="宋体"/>
                <w:color w:val="000000"/>
                <w:kern w:val="0"/>
                <w:sz w:val="24"/>
                <w:lang w:bidi="ar"/>
              </w:rPr>
              <w:br w:type="textWrapping"/>
            </w:r>
          </w:p>
          <w:p w14:paraId="0BFB5382">
            <w:pPr>
              <w:widowControl/>
              <w:textAlignment w:val="center"/>
              <w:rPr>
                <w:rFonts w:hint="eastAsia" w:ascii="宋体" w:hAnsi="宋体" w:cs="宋体"/>
                <w:color w:val="000000"/>
                <w:sz w:val="24"/>
              </w:rPr>
            </w:pPr>
            <w:r>
              <w:rPr>
                <w:rFonts w:hint="eastAsia" w:ascii="宋体" w:hAnsi="宋体" w:cs="宋体"/>
                <w:color w:val="000000"/>
                <w:kern w:val="0"/>
                <w:sz w:val="24"/>
                <w:lang w:bidi="ar"/>
              </w:rPr>
              <w:t xml:space="preserve">                          年    月    日                                           </w:t>
            </w:r>
          </w:p>
        </w:tc>
        <w:tc>
          <w:tcPr>
            <w:tcW w:w="5269" w:type="dxa"/>
            <w:gridSpan w:val="10"/>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D97601">
            <w:pPr>
              <w:widowControl/>
              <w:jc w:val="center"/>
              <w:textAlignment w:val="center"/>
              <w:rPr>
                <w:rFonts w:hint="eastAsia" w:ascii="宋体" w:hAnsi="宋体" w:cs="宋体"/>
                <w:color w:val="000000"/>
                <w:kern w:val="0"/>
                <w:sz w:val="24"/>
                <w:lang w:bidi="ar"/>
              </w:rPr>
            </w:pPr>
          </w:p>
          <w:p w14:paraId="6A79D5BA">
            <w:pPr>
              <w:widowControl/>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武汉市物业管理协会意见：</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br w:type="textWrapping"/>
            </w:r>
          </w:p>
          <w:p w14:paraId="3E9E4043">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 xml:space="preserve">              签  章：</w:t>
            </w:r>
            <w:r>
              <w:rPr>
                <w:rFonts w:hint="eastAsia" w:ascii="宋体" w:hAnsi="宋体" w:cs="宋体"/>
                <w:color w:val="000000"/>
                <w:kern w:val="0"/>
                <w:sz w:val="24"/>
                <w:lang w:bidi="ar"/>
              </w:rPr>
              <w:br w:type="textWrapping"/>
            </w:r>
          </w:p>
          <w:p w14:paraId="048B127A">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 xml:space="preserve">                          年    月    日</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 xml:space="preserve">                                           </w:t>
            </w:r>
          </w:p>
        </w:tc>
      </w:tr>
    </w:tbl>
    <w:p w14:paraId="4249748D">
      <w:pPr>
        <w:rPr>
          <w:rFonts w:hint="eastAsia" w:ascii="宋体" w:hAnsi="宋体"/>
          <w:sz w:val="22"/>
          <w:szCs w:val="22"/>
        </w:rPr>
      </w:pPr>
    </w:p>
    <w:p w14:paraId="7981C8CC">
      <w:pPr>
        <w:rPr>
          <w:rFonts w:hint="eastAsia" w:ascii="仿宋" w:hAnsi="仿宋" w:eastAsia="仿宋" w:cs="仿宋"/>
          <w:b/>
          <w:bCs/>
          <w:sz w:val="28"/>
          <w:szCs w:val="28"/>
        </w:rPr>
      </w:pPr>
      <w:r>
        <w:rPr>
          <w:rFonts w:hint="eastAsia" w:ascii="仿宋" w:hAnsi="仿宋" w:eastAsia="仿宋" w:cs="仿宋"/>
          <w:b/>
          <w:bCs/>
          <w:sz w:val="28"/>
          <w:szCs w:val="28"/>
        </w:rPr>
        <w:t>填报说明：</w:t>
      </w:r>
    </w:p>
    <w:p w14:paraId="301F632B">
      <w:pPr>
        <w:spacing w:line="360" w:lineRule="auto"/>
        <w:rPr>
          <w:rFonts w:ascii="仿宋" w:hAnsi="仿宋" w:eastAsia="仿宋"/>
          <w:szCs w:val="21"/>
        </w:rPr>
      </w:pPr>
      <w:r>
        <w:rPr>
          <w:rFonts w:ascii="仿宋" w:hAnsi="仿宋" w:eastAsia="仿宋"/>
          <w:szCs w:val="21"/>
        </w:rPr>
        <w:t>1.企业名称:填写物业服务企业(单位)在工商行政管理部门登记的名称,要填全称,不得使用简称,即与企业(单位)公章所使用的名称一致。</w:t>
      </w:r>
    </w:p>
    <w:p w14:paraId="04EC9654">
      <w:pPr>
        <w:spacing w:line="360" w:lineRule="auto"/>
        <w:rPr>
          <w:rFonts w:ascii="仿宋" w:hAnsi="仿宋" w:eastAsia="仿宋"/>
          <w:szCs w:val="21"/>
        </w:rPr>
      </w:pPr>
      <w:r>
        <w:rPr>
          <w:rFonts w:ascii="仿宋" w:hAnsi="仿宋" w:eastAsia="仿宋"/>
          <w:szCs w:val="21"/>
        </w:rPr>
        <w:t>2.联系地址:填写由邮政部门认可的单位所在地地址。不要填写邮政信箱号。</w:t>
      </w:r>
    </w:p>
    <w:p w14:paraId="03A13F33">
      <w:pPr>
        <w:spacing w:line="360" w:lineRule="auto"/>
        <w:rPr>
          <w:rFonts w:ascii="仿宋" w:hAnsi="仿宋" w:eastAsia="仿宋"/>
          <w:szCs w:val="21"/>
        </w:rPr>
      </w:pPr>
      <w:r>
        <w:rPr>
          <w:rFonts w:ascii="仿宋" w:hAnsi="仿宋" w:eastAsia="仿宋"/>
          <w:szCs w:val="21"/>
        </w:rPr>
        <w:t>3.统一社会信用代码：国家统一社会信用代码，未转换企业请填写法人（单位）代码。</w:t>
      </w:r>
    </w:p>
    <w:p w14:paraId="3F41F5E6">
      <w:pPr>
        <w:spacing w:line="360" w:lineRule="auto"/>
        <w:rPr>
          <w:rFonts w:ascii="仿宋" w:hAnsi="仿宋" w:eastAsia="仿宋"/>
          <w:szCs w:val="21"/>
        </w:rPr>
      </w:pPr>
      <w:r>
        <w:rPr>
          <w:rFonts w:ascii="仿宋" w:hAnsi="仿宋" w:eastAsia="仿宋"/>
          <w:szCs w:val="21"/>
        </w:rPr>
        <w:t>4.企业登记注册类型：国有企业、民营企业 、合资企业、外资企业、其他企业。</w:t>
      </w:r>
    </w:p>
    <w:p w14:paraId="56E91774">
      <w:pPr>
        <w:spacing w:line="360" w:lineRule="auto"/>
        <w:rPr>
          <w:rFonts w:ascii="仿宋" w:hAnsi="仿宋" w:eastAsia="仿宋"/>
          <w:szCs w:val="21"/>
        </w:rPr>
      </w:pPr>
      <w:r>
        <w:rPr>
          <w:rFonts w:ascii="仿宋" w:hAnsi="仿宋" w:eastAsia="仿宋"/>
          <w:szCs w:val="21"/>
        </w:rPr>
        <w:t>5.企业成立时间:指工商行政管理部门登记核准设立的日期。</w:t>
      </w:r>
    </w:p>
    <w:p w14:paraId="69C973FB">
      <w:pPr>
        <w:spacing w:line="360" w:lineRule="auto"/>
        <w:rPr>
          <w:rFonts w:ascii="仿宋" w:hAnsi="仿宋" w:eastAsia="仿宋"/>
          <w:szCs w:val="21"/>
        </w:rPr>
      </w:pPr>
      <w:r>
        <w:rPr>
          <w:rFonts w:ascii="仿宋" w:hAnsi="仿宋" w:eastAsia="仿宋"/>
          <w:szCs w:val="21"/>
        </w:rPr>
        <w:t>6.企业从业人员：指在物业服务企业中工作，取得工资或其它形式的劳动报酬的全部人员。包括：在岗职工、再就业的离退休人员、在企业中工作的外方人员和港澳台方人员、兼职人员、借用的外单位人员和第二职业者。不包括离开本单位仍保留劳动关系的职工</w:t>
      </w:r>
      <w:r>
        <w:rPr>
          <w:rFonts w:hint="eastAsia" w:ascii="仿宋" w:hAnsi="仿宋" w:eastAsia="仿宋"/>
          <w:szCs w:val="21"/>
        </w:rPr>
        <w:t>以及外包服务人员</w:t>
      </w:r>
      <w:r>
        <w:rPr>
          <w:rFonts w:ascii="仿宋" w:hAnsi="仿宋" w:eastAsia="仿宋"/>
          <w:szCs w:val="21"/>
        </w:rPr>
        <w:t>。</w:t>
      </w:r>
    </w:p>
    <w:p w14:paraId="69B14F54">
      <w:pPr>
        <w:spacing w:line="360" w:lineRule="auto"/>
        <w:rPr>
          <w:rFonts w:ascii="仿宋" w:hAnsi="仿宋" w:eastAsia="仿宋"/>
          <w:szCs w:val="21"/>
        </w:rPr>
      </w:pPr>
      <w:r>
        <w:rPr>
          <w:rFonts w:ascii="仿宋" w:hAnsi="仿宋" w:eastAsia="仿宋"/>
          <w:szCs w:val="21"/>
        </w:rPr>
        <w:t>7.年人均工资=报告期实际支付的全部职工工资总额/报告期全部职工平均人数。工资总额是指单位在一定时期内直接支付给本单位全部职工的劳动报酬总额，包括计时工资、计件工资、奖金、津贴和补贴、加班加点工资、特殊情况下支付的工资，以及单位缴纳的个人养老、医疗、住房等保险，均包括在内。</w:t>
      </w:r>
    </w:p>
    <w:p w14:paraId="388DE1E2">
      <w:pPr>
        <w:spacing w:line="360" w:lineRule="auto"/>
        <w:rPr>
          <w:rFonts w:hint="eastAsia" w:ascii="仿宋" w:hAnsi="仿宋" w:eastAsia="仿宋"/>
          <w:szCs w:val="21"/>
        </w:rPr>
      </w:pPr>
      <w:r>
        <w:rPr>
          <w:rFonts w:ascii="仿宋" w:hAnsi="仿宋" w:eastAsia="仿宋"/>
          <w:szCs w:val="21"/>
        </w:rPr>
        <w:t>8.住宅物业（206）：指用于居住的房屋建筑，包括多层住宅、高层住宅、独立式住宅等。多层住宅指6层以下（含6层）的住宅楼宇。高层住宅指7层以上（含7层）的住宅楼宇。独立式住宅：指单栋独户的别墅项目，联排别墅按多层住宅计算。</w:t>
      </w:r>
      <w:r>
        <w:rPr>
          <w:rFonts w:hint="eastAsia" w:ascii="仿宋" w:hAnsi="仿宋" w:eastAsia="仿宋"/>
          <w:szCs w:val="21"/>
        </w:rPr>
        <w:t>包括老旧小区项目及非老旧小区项目。</w:t>
      </w:r>
    </w:p>
    <w:p w14:paraId="13199249">
      <w:pPr>
        <w:spacing w:line="360" w:lineRule="auto"/>
        <w:rPr>
          <w:rFonts w:hint="eastAsia" w:ascii="仿宋" w:hAnsi="仿宋" w:eastAsia="仿宋"/>
          <w:szCs w:val="21"/>
        </w:rPr>
      </w:pPr>
      <w:r>
        <w:rPr>
          <w:rFonts w:ascii="仿宋" w:hAnsi="仿宋" w:eastAsia="仿宋"/>
          <w:szCs w:val="21"/>
        </w:rPr>
        <w:t>9.保障性住房（2</w:t>
      </w:r>
      <w:r>
        <w:rPr>
          <w:rFonts w:hint="eastAsia" w:ascii="仿宋" w:hAnsi="仿宋" w:eastAsia="仿宋"/>
          <w:szCs w:val="21"/>
        </w:rPr>
        <w:t>0</w:t>
      </w:r>
      <w:r>
        <w:rPr>
          <w:rFonts w:ascii="仿宋" w:hAnsi="仿宋" w:eastAsia="仿宋"/>
          <w:szCs w:val="21"/>
        </w:rPr>
        <w:t>7）：指政府为中低收入住房困难家庭所提供的限定标准、限定价格或租金的住房，一般由廉租住房、经济适用住房和政策性租赁住房构成。</w:t>
      </w:r>
    </w:p>
    <w:p w14:paraId="3AF8F1B3">
      <w:pPr>
        <w:spacing w:line="360" w:lineRule="auto"/>
        <w:rPr>
          <w:rFonts w:ascii="仿宋" w:hAnsi="仿宋" w:eastAsia="仿宋"/>
          <w:szCs w:val="21"/>
        </w:rPr>
      </w:pPr>
      <w:r>
        <w:rPr>
          <w:rFonts w:hint="eastAsia" w:ascii="仿宋" w:hAnsi="仿宋" w:eastAsia="仿宋"/>
          <w:szCs w:val="21"/>
        </w:rPr>
        <w:t>10</w:t>
      </w:r>
      <w:r>
        <w:rPr>
          <w:rFonts w:ascii="仿宋" w:hAnsi="仿宋" w:eastAsia="仿宋"/>
          <w:szCs w:val="21"/>
        </w:rPr>
        <w:t>.办公物业（209</w:t>
      </w:r>
      <w:r>
        <w:rPr>
          <w:rFonts w:hint="eastAsia" w:ascii="仿宋" w:hAnsi="仿宋" w:eastAsia="仿宋"/>
          <w:szCs w:val="21"/>
        </w:rPr>
        <w:t>）</w:t>
      </w:r>
      <w:r>
        <w:rPr>
          <w:rFonts w:ascii="仿宋" w:hAnsi="仿宋" w:eastAsia="仿宋"/>
          <w:szCs w:val="21"/>
        </w:rPr>
        <w:t>：指机关、团体、企业、事业等单位使用的各类办公用房。</w:t>
      </w:r>
    </w:p>
    <w:p w14:paraId="01CDF9B9">
      <w:pPr>
        <w:spacing w:line="360" w:lineRule="auto"/>
        <w:rPr>
          <w:rFonts w:ascii="仿宋" w:hAnsi="仿宋" w:eastAsia="仿宋"/>
          <w:szCs w:val="21"/>
        </w:rPr>
      </w:pPr>
      <w:r>
        <w:rPr>
          <w:rFonts w:ascii="仿宋" w:hAnsi="仿宋" w:eastAsia="仿宋"/>
          <w:szCs w:val="21"/>
        </w:rPr>
        <w:t>1</w:t>
      </w:r>
      <w:r>
        <w:rPr>
          <w:rFonts w:hint="eastAsia" w:ascii="仿宋" w:hAnsi="仿宋" w:eastAsia="仿宋"/>
          <w:szCs w:val="21"/>
        </w:rPr>
        <w:t>1</w:t>
      </w:r>
      <w:r>
        <w:rPr>
          <w:rFonts w:ascii="仿宋" w:hAnsi="仿宋" w:eastAsia="仿宋"/>
          <w:szCs w:val="21"/>
        </w:rPr>
        <w:t>.</w:t>
      </w:r>
      <w:r>
        <w:rPr>
          <w:rFonts w:hint="eastAsia" w:ascii="仿宋" w:hAnsi="仿宋" w:eastAsia="仿宋"/>
          <w:szCs w:val="21"/>
        </w:rPr>
        <w:t>产业</w:t>
      </w:r>
      <w:r>
        <w:rPr>
          <w:rFonts w:ascii="仿宋" w:hAnsi="仿宋" w:eastAsia="仿宋"/>
          <w:szCs w:val="21"/>
        </w:rPr>
        <w:t>园区物业（212）：指用于</w:t>
      </w:r>
      <w:r>
        <w:rPr>
          <w:rFonts w:hint="eastAsia" w:ascii="仿宋" w:hAnsi="仿宋" w:eastAsia="仿宋"/>
          <w:szCs w:val="21"/>
        </w:rPr>
        <w:t>促进某一产业发展为目标而创立的特殊区位环境，在一定区域内聚集若干企业</w:t>
      </w:r>
      <w:r>
        <w:rPr>
          <w:rFonts w:ascii="仿宋" w:hAnsi="仿宋" w:eastAsia="仿宋"/>
          <w:szCs w:val="21"/>
        </w:rPr>
        <w:t>。如</w:t>
      </w:r>
      <w:r>
        <w:rPr>
          <w:rFonts w:hint="eastAsia" w:ascii="仿宋" w:hAnsi="仿宋" w:eastAsia="仿宋"/>
          <w:szCs w:val="21"/>
        </w:rPr>
        <w:t>物流园区、科技园区、文化创意园区、总部基地、生态农业园区等</w:t>
      </w:r>
      <w:r>
        <w:rPr>
          <w:rFonts w:ascii="仿宋" w:hAnsi="仿宋" w:eastAsia="仿宋"/>
          <w:szCs w:val="21"/>
        </w:rPr>
        <w:t>。</w:t>
      </w:r>
    </w:p>
    <w:p w14:paraId="3D5D6D23">
      <w:pPr>
        <w:spacing w:line="360" w:lineRule="auto"/>
        <w:rPr>
          <w:rFonts w:ascii="仿宋" w:hAnsi="仿宋" w:eastAsia="仿宋"/>
          <w:szCs w:val="21"/>
        </w:rPr>
      </w:pPr>
      <w:r>
        <w:rPr>
          <w:rFonts w:ascii="仿宋" w:hAnsi="仿宋" w:eastAsia="仿宋"/>
          <w:szCs w:val="21"/>
        </w:rPr>
        <w:t>1</w:t>
      </w:r>
      <w:r>
        <w:rPr>
          <w:rFonts w:hint="eastAsia" w:ascii="仿宋" w:hAnsi="仿宋" w:eastAsia="仿宋"/>
          <w:szCs w:val="21"/>
        </w:rPr>
        <w:t>2</w:t>
      </w:r>
      <w:r>
        <w:rPr>
          <w:rFonts w:ascii="仿宋" w:hAnsi="仿宋" w:eastAsia="仿宋"/>
          <w:szCs w:val="21"/>
        </w:rPr>
        <w:t>.商业物业</w:t>
      </w:r>
      <w:r>
        <w:rPr>
          <w:rFonts w:hint="eastAsia" w:ascii="仿宋" w:hAnsi="仿宋" w:eastAsia="仿宋"/>
          <w:szCs w:val="21"/>
        </w:rPr>
        <w:t>（2</w:t>
      </w:r>
      <w:r>
        <w:rPr>
          <w:rFonts w:ascii="仿宋" w:hAnsi="仿宋" w:eastAsia="仿宋"/>
          <w:szCs w:val="21"/>
        </w:rPr>
        <w:t>13</w:t>
      </w:r>
      <w:r>
        <w:rPr>
          <w:rFonts w:hint="eastAsia" w:ascii="仿宋" w:hAnsi="仿宋" w:eastAsia="仿宋"/>
          <w:szCs w:val="21"/>
        </w:rPr>
        <w:t>）：指集包括商业、餐饮、娱乐、银行、住宿、健身等各种功能的经营场所，其具有经营性、公众性和服务型的特点。</w:t>
      </w:r>
    </w:p>
    <w:p w14:paraId="39D0891C">
      <w:pPr>
        <w:spacing w:line="360" w:lineRule="auto"/>
        <w:rPr>
          <w:rFonts w:ascii="仿宋" w:hAnsi="仿宋" w:eastAsia="仿宋"/>
          <w:szCs w:val="21"/>
        </w:rPr>
      </w:pPr>
      <w:r>
        <w:rPr>
          <w:rFonts w:ascii="仿宋" w:hAnsi="仿宋" w:eastAsia="仿宋"/>
          <w:szCs w:val="21"/>
        </w:rPr>
        <w:t>1</w:t>
      </w:r>
      <w:r>
        <w:rPr>
          <w:rFonts w:hint="eastAsia" w:ascii="仿宋" w:hAnsi="仿宋" w:eastAsia="仿宋"/>
          <w:szCs w:val="21"/>
        </w:rPr>
        <w:t>3</w:t>
      </w:r>
      <w:r>
        <w:rPr>
          <w:rFonts w:ascii="仿宋" w:hAnsi="仿宋" w:eastAsia="仿宋"/>
          <w:szCs w:val="21"/>
        </w:rPr>
        <w:t>.学校物业</w:t>
      </w:r>
      <w:r>
        <w:rPr>
          <w:rFonts w:hint="eastAsia" w:ascii="仿宋" w:hAnsi="仿宋" w:eastAsia="仿宋"/>
          <w:szCs w:val="21"/>
        </w:rPr>
        <w:t>（2</w:t>
      </w:r>
      <w:r>
        <w:rPr>
          <w:rFonts w:ascii="仿宋" w:hAnsi="仿宋" w:eastAsia="仿宋"/>
          <w:szCs w:val="21"/>
        </w:rPr>
        <w:t>14</w:t>
      </w:r>
      <w:r>
        <w:rPr>
          <w:rFonts w:hint="eastAsia" w:ascii="仿宋" w:hAnsi="仿宋" w:eastAsia="仿宋"/>
          <w:szCs w:val="21"/>
        </w:rPr>
        <w:t>）：指以教育教学、科研为主要职能的学校等事业单位。</w:t>
      </w:r>
    </w:p>
    <w:p w14:paraId="5974F742">
      <w:pPr>
        <w:spacing w:line="360" w:lineRule="auto"/>
        <w:rPr>
          <w:rFonts w:ascii="仿宋" w:hAnsi="仿宋" w:eastAsia="仿宋"/>
          <w:szCs w:val="21"/>
        </w:rPr>
      </w:pPr>
      <w:r>
        <w:rPr>
          <w:rFonts w:ascii="仿宋" w:hAnsi="仿宋" w:eastAsia="仿宋"/>
          <w:szCs w:val="21"/>
        </w:rPr>
        <w:t>1</w:t>
      </w:r>
      <w:r>
        <w:rPr>
          <w:rFonts w:hint="eastAsia" w:ascii="仿宋" w:hAnsi="仿宋" w:eastAsia="仿宋"/>
          <w:szCs w:val="21"/>
        </w:rPr>
        <w:t>4</w:t>
      </w:r>
      <w:r>
        <w:rPr>
          <w:rFonts w:ascii="仿宋" w:hAnsi="仿宋" w:eastAsia="仿宋"/>
          <w:szCs w:val="21"/>
        </w:rPr>
        <w:t>.医院物业</w:t>
      </w:r>
      <w:r>
        <w:rPr>
          <w:rFonts w:hint="eastAsia" w:ascii="仿宋" w:hAnsi="仿宋" w:eastAsia="仿宋"/>
          <w:szCs w:val="21"/>
        </w:rPr>
        <w:t>（2</w:t>
      </w:r>
      <w:r>
        <w:rPr>
          <w:rFonts w:ascii="仿宋" w:hAnsi="仿宋" w:eastAsia="仿宋"/>
          <w:szCs w:val="21"/>
        </w:rPr>
        <w:t>15</w:t>
      </w:r>
      <w:r>
        <w:rPr>
          <w:rFonts w:hint="eastAsia" w:ascii="仿宋" w:hAnsi="仿宋" w:eastAsia="仿宋"/>
          <w:szCs w:val="21"/>
        </w:rPr>
        <w:t>）：指以医疗服务、收容和治疗病人、科研、教学为主的医疗机构等事业单位。</w:t>
      </w:r>
    </w:p>
    <w:p w14:paraId="41C9B435">
      <w:pPr>
        <w:spacing w:line="360" w:lineRule="auto"/>
        <w:rPr>
          <w:rFonts w:ascii="仿宋" w:hAnsi="仿宋" w:eastAsia="仿宋"/>
          <w:szCs w:val="21"/>
        </w:rPr>
      </w:pPr>
      <w:r>
        <w:rPr>
          <w:rFonts w:ascii="仿宋" w:hAnsi="仿宋" w:eastAsia="仿宋"/>
          <w:szCs w:val="21"/>
        </w:rPr>
        <w:t>1</w:t>
      </w:r>
      <w:r>
        <w:rPr>
          <w:rFonts w:hint="eastAsia" w:ascii="仿宋" w:hAnsi="仿宋" w:eastAsia="仿宋"/>
          <w:szCs w:val="21"/>
        </w:rPr>
        <w:t>5</w:t>
      </w:r>
      <w:r>
        <w:rPr>
          <w:rFonts w:ascii="仿宋" w:hAnsi="仿宋" w:eastAsia="仿宋"/>
          <w:szCs w:val="21"/>
        </w:rPr>
        <w:t>.</w:t>
      </w:r>
      <w:r>
        <w:rPr>
          <w:rFonts w:hint="eastAsia" w:ascii="仿宋" w:hAnsi="仿宋" w:eastAsia="仿宋"/>
          <w:szCs w:val="21"/>
        </w:rPr>
        <w:t>公众</w:t>
      </w:r>
      <w:r>
        <w:rPr>
          <w:rFonts w:ascii="仿宋" w:hAnsi="仿宋" w:eastAsia="仿宋"/>
          <w:szCs w:val="21"/>
        </w:rPr>
        <w:t>物业</w:t>
      </w:r>
      <w:r>
        <w:rPr>
          <w:rFonts w:hint="eastAsia" w:ascii="仿宋" w:hAnsi="仿宋" w:eastAsia="仿宋"/>
          <w:szCs w:val="21"/>
        </w:rPr>
        <w:t>（2</w:t>
      </w:r>
      <w:r>
        <w:rPr>
          <w:rFonts w:ascii="仿宋" w:hAnsi="仿宋" w:eastAsia="仿宋"/>
          <w:szCs w:val="21"/>
        </w:rPr>
        <w:t>16</w:t>
      </w:r>
      <w:r>
        <w:rPr>
          <w:rFonts w:hint="eastAsia" w:ascii="仿宋" w:hAnsi="仿宋" w:eastAsia="仿宋"/>
          <w:szCs w:val="21"/>
        </w:rPr>
        <w:t>）：指对已建成并交付使用的公众开放的建筑物及附属设施，包括各类场馆物业（如，公共文化场馆、公共体育场馆、公共交通场馆、大型会展场馆等）、交通枢纽类物业、航空机场类物业和其他类型具有公众性的物业。</w:t>
      </w:r>
    </w:p>
    <w:p w14:paraId="526B53A7">
      <w:pPr>
        <w:spacing w:line="360" w:lineRule="auto"/>
        <w:rPr>
          <w:rFonts w:ascii="仿宋" w:hAnsi="仿宋" w:eastAsia="仿宋"/>
          <w:szCs w:val="21"/>
        </w:rPr>
      </w:pPr>
      <w:r>
        <w:rPr>
          <w:rFonts w:ascii="仿宋" w:hAnsi="仿宋" w:eastAsia="仿宋"/>
          <w:szCs w:val="21"/>
        </w:rPr>
        <w:t>1</w:t>
      </w:r>
      <w:r>
        <w:rPr>
          <w:rFonts w:hint="eastAsia" w:ascii="仿宋" w:hAnsi="仿宋" w:eastAsia="仿宋"/>
          <w:szCs w:val="21"/>
        </w:rPr>
        <w:t>6</w:t>
      </w:r>
      <w:r>
        <w:rPr>
          <w:rFonts w:ascii="仿宋" w:hAnsi="仿宋" w:eastAsia="仿宋"/>
          <w:szCs w:val="21"/>
        </w:rPr>
        <w:t>.</w:t>
      </w:r>
      <w:r>
        <w:rPr>
          <w:rFonts w:hint="eastAsia" w:ascii="仿宋" w:hAnsi="仿宋" w:eastAsia="仿宋"/>
          <w:szCs w:val="21"/>
        </w:rPr>
        <w:t>其他类型物业（2</w:t>
      </w:r>
      <w:r>
        <w:rPr>
          <w:rFonts w:ascii="仿宋" w:hAnsi="仿宋" w:eastAsia="仿宋"/>
          <w:szCs w:val="21"/>
        </w:rPr>
        <w:t>2</w:t>
      </w:r>
      <w:r>
        <w:rPr>
          <w:rFonts w:hint="eastAsia" w:ascii="仿宋" w:hAnsi="仿宋" w:eastAsia="仿宋"/>
          <w:szCs w:val="21"/>
        </w:rPr>
        <w:t>1）：指凡不属于上述用途的房屋建筑。</w:t>
      </w:r>
    </w:p>
    <w:p w14:paraId="75DF1556">
      <w:pPr>
        <w:spacing w:line="360" w:lineRule="auto"/>
        <w:rPr>
          <w:rFonts w:ascii="仿宋" w:hAnsi="仿宋" w:eastAsia="仿宋"/>
          <w:szCs w:val="21"/>
        </w:rPr>
      </w:pPr>
      <w:r>
        <w:rPr>
          <w:rFonts w:hint="eastAsia" w:ascii="仿宋" w:hAnsi="仿宋" w:eastAsia="仿宋"/>
          <w:szCs w:val="21"/>
        </w:rPr>
        <w:t>17</w:t>
      </w:r>
      <w:r>
        <w:rPr>
          <w:rFonts w:ascii="仿宋" w:hAnsi="仿宋" w:eastAsia="仿宋"/>
          <w:szCs w:val="21"/>
        </w:rPr>
        <w:t>.</w:t>
      </w:r>
      <w:r>
        <w:rPr>
          <w:rFonts w:hint="eastAsia" w:ascii="仿宋" w:hAnsi="仿宋" w:eastAsia="仿宋"/>
          <w:szCs w:val="21"/>
        </w:rPr>
        <w:t>城市服务项目（2</w:t>
      </w:r>
      <w:r>
        <w:rPr>
          <w:rFonts w:ascii="仿宋" w:hAnsi="仿宋" w:eastAsia="仿宋"/>
          <w:szCs w:val="21"/>
        </w:rPr>
        <w:t>22</w:t>
      </w:r>
      <w:r>
        <w:rPr>
          <w:rFonts w:hint="eastAsia" w:ascii="仿宋" w:hAnsi="仿宋" w:eastAsia="仿宋"/>
          <w:szCs w:val="21"/>
        </w:rPr>
        <w:t>）：指企业在城市环境卫生管理、城市公共绿地养护、市政基础设施养护、城市市容市貌管理等其他方面对城市物业管理提供服务。</w:t>
      </w:r>
    </w:p>
    <w:p w14:paraId="51A7C7CA">
      <w:pPr>
        <w:spacing w:line="360" w:lineRule="auto"/>
        <w:rPr>
          <w:rFonts w:ascii="仿宋" w:hAnsi="仿宋" w:eastAsia="仿宋"/>
          <w:szCs w:val="21"/>
        </w:rPr>
      </w:pPr>
      <w:r>
        <w:rPr>
          <w:rFonts w:ascii="仿宋" w:hAnsi="仿宋" w:eastAsia="仿宋"/>
          <w:szCs w:val="21"/>
        </w:rPr>
        <w:t>1</w:t>
      </w:r>
      <w:r>
        <w:rPr>
          <w:rFonts w:hint="eastAsia" w:ascii="仿宋" w:hAnsi="仿宋" w:eastAsia="仿宋"/>
          <w:szCs w:val="21"/>
        </w:rPr>
        <w:t>8</w:t>
      </w:r>
      <w:r>
        <w:rPr>
          <w:rFonts w:ascii="仿宋" w:hAnsi="仿宋" w:eastAsia="仿宋"/>
          <w:szCs w:val="21"/>
        </w:rPr>
        <w:t>.</w:t>
      </w:r>
      <w:r>
        <w:rPr>
          <w:rFonts w:hint="eastAsia" w:ascii="仿宋" w:hAnsi="仿宋" w:eastAsia="仿宋"/>
          <w:szCs w:val="21"/>
        </w:rPr>
        <w:t>合同储备项目（2</w:t>
      </w:r>
      <w:r>
        <w:rPr>
          <w:rFonts w:ascii="仿宋" w:hAnsi="仿宋" w:eastAsia="仿宋"/>
          <w:szCs w:val="21"/>
        </w:rPr>
        <w:t>23</w:t>
      </w:r>
      <w:r>
        <w:rPr>
          <w:rFonts w:hint="eastAsia" w:ascii="仿宋" w:hAnsi="仿宋" w:eastAsia="仿宋"/>
          <w:szCs w:val="21"/>
        </w:rPr>
        <w:t>）：是指企业依据有效的物业管理合同而将给予管理的尚未交付的合同管理项目。</w:t>
      </w:r>
    </w:p>
    <w:p w14:paraId="6BA734A5">
      <w:pPr>
        <w:spacing w:line="360" w:lineRule="auto"/>
        <w:rPr>
          <w:rFonts w:ascii="仿宋" w:hAnsi="仿宋" w:eastAsia="仿宋"/>
          <w:szCs w:val="21"/>
        </w:rPr>
      </w:pPr>
      <w:r>
        <w:rPr>
          <w:rFonts w:ascii="仿宋" w:hAnsi="仿宋" w:eastAsia="仿宋"/>
          <w:szCs w:val="21"/>
        </w:rPr>
        <w:t>1</w:t>
      </w:r>
      <w:r>
        <w:rPr>
          <w:rFonts w:hint="eastAsia" w:ascii="仿宋" w:hAnsi="仿宋" w:eastAsia="仿宋"/>
          <w:szCs w:val="21"/>
        </w:rPr>
        <w:t>9</w:t>
      </w:r>
      <w:r>
        <w:rPr>
          <w:rFonts w:ascii="仿宋" w:hAnsi="仿宋" w:eastAsia="仿宋"/>
          <w:szCs w:val="21"/>
        </w:rPr>
        <w:t>.物业顾问项目（226）：指在物业管理过程中提供咨询服务，从事关于不动产的咨询、估计、经营及管理的项目数量。</w:t>
      </w:r>
    </w:p>
    <w:p w14:paraId="3B8AA97C">
      <w:pPr>
        <w:spacing w:line="360" w:lineRule="auto"/>
        <w:rPr>
          <w:rFonts w:ascii="仿宋" w:hAnsi="仿宋" w:eastAsia="仿宋"/>
          <w:szCs w:val="21"/>
        </w:rPr>
      </w:pPr>
      <w:r>
        <w:rPr>
          <w:rFonts w:ascii="仿宋" w:hAnsi="仿宋" w:eastAsia="仿宋"/>
          <w:szCs w:val="21"/>
        </w:rPr>
        <w:t>20.设备维修养护、秩序维护、保洁、绿化业务外包项目（302、303、304、305）：指企业在管项目中，各类业务实行分包给专业公司情况。</w:t>
      </w:r>
    </w:p>
    <w:p w14:paraId="1CCB3393">
      <w:pPr>
        <w:spacing w:line="360" w:lineRule="auto"/>
        <w:rPr>
          <w:rFonts w:ascii="仿宋" w:hAnsi="仿宋" w:eastAsia="仿宋"/>
          <w:szCs w:val="21"/>
        </w:rPr>
      </w:pPr>
      <w:r>
        <w:rPr>
          <w:rFonts w:ascii="仿宋" w:hAnsi="仿宋" w:eastAsia="仿宋"/>
          <w:szCs w:val="21"/>
        </w:rPr>
        <w:t xml:space="preserve">21. </w:t>
      </w:r>
      <w:r>
        <w:rPr>
          <w:rFonts w:hint="eastAsia" w:ascii="仿宋" w:hAnsi="仿宋" w:eastAsia="仿宋"/>
          <w:szCs w:val="21"/>
        </w:rPr>
        <w:t>社区增值服务收入（4</w:t>
      </w:r>
      <w:r>
        <w:rPr>
          <w:rFonts w:ascii="仿宋" w:hAnsi="仿宋" w:eastAsia="仿宋"/>
          <w:szCs w:val="21"/>
        </w:rPr>
        <w:t>23</w:t>
      </w:r>
      <w:r>
        <w:rPr>
          <w:rFonts w:hint="eastAsia" w:ascii="仿宋" w:hAnsi="仿宋" w:eastAsia="仿宋"/>
          <w:szCs w:val="21"/>
        </w:rPr>
        <w:t>）：</w:t>
      </w:r>
      <w:r>
        <w:rPr>
          <w:rFonts w:ascii="仿宋" w:hAnsi="仿宋" w:eastAsia="仿宋"/>
          <w:szCs w:val="21"/>
        </w:rPr>
        <w:t>指企业在提供</w:t>
      </w:r>
      <w:r>
        <w:rPr>
          <w:rFonts w:hint="eastAsia" w:ascii="仿宋" w:hAnsi="仿宋" w:eastAsia="仿宋"/>
          <w:szCs w:val="21"/>
        </w:rPr>
        <w:t>基础</w:t>
      </w:r>
      <w:r>
        <w:rPr>
          <w:rFonts w:ascii="仿宋" w:hAnsi="仿宋" w:eastAsia="仿宋"/>
          <w:szCs w:val="21"/>
        </w:rPr>
        <w:t>物业管理服务的同时，为在管小区业主提供相应服务所取得的收入情况。</w:t>
      </w:r>
      <w:r>
        <w:rPr>
          <w:rFonts w:hint="eastAsia" w:ascii="仿宋" w:hAnsi="仿宋" w:eastAsia="仿宋"/>
          <w:szCs w:val="21"/>
        </w:rPr>
        <w:t>包括社区电商服务收入、社区房屋经纪收入、社区空间运营收入、社区家政服务收入、社区养老服务收入、社区美居装修收入、社区停车服务收入、社区金融收入、社区旅游收入、社区教育收入和社区其他服务收入（</w:t>
      </w:r>
      <w:r>
        <w:rPr>
          <w:rFonts w:ascii="仿宋" w:hAnsi="仿宋" w:eastAsia="仿宋"/>
          <w:szCs w:val="21"/>
        </w:rPr>
        <w:t>424-434）：</w:t>
      </w:r>
    </w:p>
    <w:p w14:paraId="67A15736">
      <w:pPr>
        <w:spacing w:line="360" w:lineRule="auto"/>
        <w:rPr>
          <w:rFonts w:ascii="仿宋" w:hAnsi="仿宋" w:eastAsia="仿宋"/>
          <w:szCs w:val="21"/>
        </w:rPr>
      </w:pPr>
      <w:r>
        <w:rPr>
          <w:rFonts w:ascii="仿宋" w:hAnsi="仿宋" w:eastAsia="仿宋"/>
          <w:szCs w:val="21"/>
        </w:rPr>
        <w:t>22.</w:t>
      </w:r>
      <w:r>
        <w:rPr>
          <w:rFonts w:hint="eastAsia" w:ascii="仿宋" w:hAnsi="仿宋" w:eastAsia="仿宋"/>
          <w:szCs w:val="21"/>
        </w:rPr>
        <w:t>非业主增值服务收入（4</w:t>
      </w:r>
      <w:r>
        <w:rPr>
          <w:rFonts w:ascii="仿宋" w:hAnsi="仿宋" w:eastAsia="仿宋"/>
          <w:szCs w:val="21"/>
        </w:rPr>
        <w:t>35</w:t>
      </w:r>
      <w:r>
        <w:rPr>
          <w:rFonts w:hint="eastAsia" w:ascii="仿宋" w:hAnsi="仿宋" w:eastAsia="仿宋"/>
          <w:szCs w:val="21"/>
        </w:rPr>
        <w:t>）：</w:t>
      </w:r>
      <w:r>
        <w:rPr>
          <w:rFonts w:ascii="仿宋" w:hAnsi="仿宋" w:eastAsia="仿宋"/>
          <w:szCs w:val="21"/>
        </w:rPr>
        <w:t>指利用掌握的物业管理技术优势和运营经验，对开发商或其他物业服务企业提供案场服务、工程服务以及顾问咨询服务等所取得的收入。</w:t>
      </w:r>
      <w:r>
        <w:rPr>
          <w:rFonts w:hint="eastAsia" w:ascii="仿宋" w:hAnsi="仿宋" w:eastAsia="仿宋"/>
          <w:szCs w:val="21"/>
        </w:rPr>
        <w:t>主要包括，案场服务收入、工程服务收入，顾问咨询服务（针对开发商）收入，顾问咨询服务（针对其他物业服务企业）收入和其他非业主增值服务收入（</w:t>
      </w:r>
      <w:r>
        <w:rPr>
          <w:rFonts w:ascii="仿宋" w:hAnsi="仿宋" w:eastAsia="仿宋"/>
          <w:szCs w:val="21"/>
        </w:rPr>
        <w:t>436-440）</w:t>
      </w:r>
    </w:p>
    <w:p w14:paraId="3B23AE6B">
      <w:pPr>
        <w:spacing w:line="360" w:lineRule="auto"/>
        <w:rPr>
          <w:rFonts w:ascii="仿宋" w:hAnsi="仿宋" w:eastAsia="仿宋"/>
          <w:szCs w:val="21"/>
        </w:rPr>
      </w:pPr>
      <w:r>
        <w:rPr>
          <w:rFonts w:hint="eastAsia" w:ascii="仿宋" w:hAnsi="仿宋" w:eastAsia="仿宋"/>
          <w:szCs w:val="21"/>
        </w:rPr>
        <w:t>23</w:t>
      </w:r>
      <w:r>
        <w:rPr>
          <w:rFonts w:ascii="仿宋" w:hAnsi="仿宋" w:eastAsia="仿宋"/>
          <w:szCs w:val="21"/>
        </w:rPr>
        <w:t>.多种经营净利润（463）：指企业为小区业主提供服务的社区增值服务、以及为开发商或其他物业服务企业提供服务的非业主增值服务时所取得的净利润。</w:t>
      </w:r>
    </w:p>
    <w:p w14:paraId="7330AB8F">
      <w:pPr>
        <w:spacing w:line="360" w:lineRule="auto"/>
        <w:rPr>
          <w:rFonts w:ascii="仿宋" w:hAnsi="仿宋" w:eastAsia="仿宋"/>
          <w:szCs w:val="21"/>
        </w:rPr>
      </w:pPr>
      <w:r>
        <w:rPr>
          <w:rFonts w:hint="eastAsia" w:ascii="仿宋" w:hAnsi="仿宋" w:eastAsia="仿宋"/>
          <w:szCs w:val="21"/>
        </w:rPr>
        <w:t>24</w:t>
      </w:r>
      <w:r>
        <w:rPr>
          <w:rFonts w:ascii="仿宋" w:hAnsi="仿宋" w:eastAsia="仿宋"/>
          <w:szCs w:val="21"/>
        </w:rPr>
        <w:t>.业主满意度：指专业第三方机构通过业主对物业服务企业总体服务、客户服务、秩序维护服务、保洁服务、维修服务、绿化养护服务、便民服务、企业品牌、社区文化活动和其他服务等内容评价分值的加权计算，得到业主满意程度的一个数值。</w:t>
      </w:r>
    </w:p>
    <w:p w14:paraId="5442CE37">
      <w:pPr>
        <w:spacing w:line="360" w:lineRule="auto"/>
        <w:rPr>
          <w:rFonts w:ascii="仿宋" w:hAnsi="仿宋" w:eastAsia="仿宋"/>
          <w:szCs w:val="21"/>
        </w:rPr>
      </w:pPr>
      <w:r>
        <w:rPr>
          <w:rFonts w:hint="eastAsia" w:ascii="仿宋" w:hAnsi="仿宋" w:eastAsia="仿宋"/>
          <w:szCs w:val="21"/>
        </w:rPr>
        <w:t>25</w:t>
      </w:r>
      <w:r>
        <w:rPr>
          <w:rFonts w:ascii="仿宋" w:hAnsi="仿宋" w:eastAsia="仿宋"/>
          <w:szCs w:val="21"/>
        </w:rPr>
        <w:t>.企业经营情况栏的有关指标，依据《物业服务企业财务管理规定》（财政部财基字[1998]7号）的规定和要求填报。</w:t>
      </w:r>
    </w:p>
    <w:p w14:paraId="47CAA797">
      <w:pPr>
        <w:spacing w:line="360" w:lineRule="auto"/>
        <w:rPr>
          <w:rFonts w:ascii="仿宋" w:hAnsi="仿宋" w:eastAsia="仿宋"/>
          <w:szCs w:val="21"/>
        </w:rPr>
      </w:pPr>
      <w:r>
        <w:rPr>
          <w:rFonts w:hint="eastAsia" w:ascii="仿宋" w:hAnsi="仿宋" w:eastAsia="仿宋"/>
          <w:szCs w:val="21"/>
        </w:rPr>
        <w:t>2</w:t>
      </w:r>
      <w:r>
        <w:rPr>
          <w:rFonts w:ascii="仿宋" w:hAnsi="仿宋" w:eastAsia="仿宋"/>
          <w:szCs w:val="21"/>
        </w:rPr>
        <w:t>6.逻辑关系：</w:t>
      </w:r>
    </w:p>
    <w:p w14:paraId="24CD109D">
      <w:pPr>
        <w:spacing w:line="360" w:lineRule="auto"/>
        <w:rPr>
          <w:rFonts w:ascii="仿宋" w:hAnsi="仿宋" w:eastAsia="仿宋"/>
          <w:szCs w:val="21"/>
        </w:rPr>
      </w:pPr>
      <w:r>
        <w:rPr>
          <w:rFonts w:ascii="仿宋" w:hAnsi="仿宋" w:eastAsia="仿宋"/>
          <w:szCs w:val="21"/>
        </w:rPr>
        <w:t>101=103+107=113+114+115+116+117+118，103=104+105+106,</w:t>
      </w:r>
    </w:p>
    <w:p w14:paraId="60B2211D">
      <w:pPr>
        <w:spacing w:line="360" w:lineRule="auto"/>
        <w:rPr>
          <w:rFonts w:ascii="仿宋" w:hAnsi="仿宋" w:eastAsia="仿宋"/>
          <w:szCs w:val="21"/>
        </w:rPr>
      </w:pPr>
      <w:r>
        <w:rPr>
          <w:rFonts w:ascii="仿宋" w:hAnsi="仿宋" w:eastAsia="仿宋"/>
          <w:szCs w:val="21"/>
        </w:rPr>
        <w:t>107=108+109+110+111+112，</w:t>
      </w:r>
    </w:p>
    <w:p w14:paraId="54181019">
      <w:pPr>
        <w:spacing w:line="360" w:lineRule="auto"/>
        <w:rPr>
          <w:rFonts w:ascii="仿宋" w:hAnsi="仿宋" w:eastAsia="仿宋"/>
          <w:szCs w:val="21"/>
        </w:rPr>
      </w:pPr>
      <w:r>
        <w:rPr>
          <w:rFonts w:ascii="仿宋" w:hAnsi="仿宋" w:eastAsia="仿宋"/>
          <w:szCs w:val="21"/>
        </w:rPr>
        <w:t>201=203+204</w:t>
      </w:r>
      <w:r>
        <w:rPr>
          <w:rFonts w:hint="eastAsia" w:ascii="仿宋" w:hAnsi="仿宋" w:eastAsia="仿宋"/>
          <w:szCs w:val="21"/>
        </w:rPr>
        <w:t>=</w:t>
      </w:r>
      <w:r>
        <w:rPr>
          <w:rFonts w:ascii="仿宋" w:hAnsi="仿宋" w:eastAsia="仿宋"/>
          <w:szCs w:val="21"/>
        </w:rPr>
        <w:t>206+208+222</w:t>
      </w:r>
      <w:r>
        <w:rPr>
          <w:rFonts w:hint="eastAsia" w:ascii="仿宋" w:hAnsi="仿宋" w:eastAsia="仿宋"/>
          <w:szCs w:val="21"/>
        </w:rPr>
        <w:t>，2</w:t>
      </w:r>
      <w:r>
        <w:rPr>
          <w:rFonts w:ascii="仿宋" w:hAnsi="仿宋" w:eastAsia="仿宋"/>
          <w:szCs w:val="21"/>
        </w:rPr>
        <w:t>08</w:t>
      </w:r>
      <w:r>
        <w:rPr>
          <w:rFonts w:hint="eastAsia" w:ascii="仿宋" w:hAnsi="仿宋" w:eastAsia="仿宋"/>
          <w:szCs w:val="21"/>
        </w:rPr>
        <w:t>=</w:t>
      </w:r>
      <w:r>
        <w:rPr>
          <w:rFonts w:ascii="仿宋" w:hAnsi="仿宋" w:eastAsia="仿宋"/>
          <w:szCs w:val="21"/>
        </w:rPr>
        <w:t>209</w:t>
      </w:r>
      <w:r>
        <w:rPr>
          <w:rFonts w:hint="eastAsia" w:ascii="仿宋" w:hAnsi="仿宋" w:eastAsia="仿宋"/>
          <w:szCs w:val="21"/>
        </w:rPr>
        <w:t>+</w:t>
      </w:r>
      <w:r>
        <w:rPr>
          <w:rFonts w:ascii="仿宋" w:hAnsi="仿宋" w:eastAsia="仿宋"/>
          <w:szCs w:val="21"/>
        </w:rPr>
        <w:t>212</w:t>
      </w:r>
      <w:r>
        <w:rPr>
          <w:rFonts w:hint="eastAsia" w:ascii="仿宋" w:hAnsi="仿宋" w:eastAsia="仿宋"/>
          <w:szCs w:val="21"/>
        </w:rPr>
        <w:t>+</w:t>
      </w:r>
      <w:r>
        <w:rPr>
          <w:rFonts w:ascii="仿宋" w:hAnsi="仿宋" w:eastAsia="仿宋"/>
          <w:szCs w:val="21"/>
        </w:rPr>
        <w:t>213</w:t>
      </w:r>
      <w:r>
        <w:rPr>
          <w:rFonts w:hint="eastAsia" w:ascii="仿宋" w:hAnsi="仿宋" w:eastAsia="仿宋"/>
          <w:szCs w:val="21"/>
        </w:rPr>
        <w:t>+</w:t>
      </w:r>
      <w:r>
        <w:rPr>
          <w:rFonts w:ascii="仿宋" w:hAnsi="仿宋" w:eastAsia="仿宋"/>
          <w:szCs w:val="21"/>
        </w:rPr>
        <w:t>214</w:t>
      </w:r>
      <w:r>
        <w:rPr>
          <w:rFonts w:hint="eastAsia" w:ascii="仿宋" w:hAnsi="仿宋" w:eastAsia="仿宋"/>
          <w:szCs w:val="21"/>
        </w:rPr>
        <w:t>+</w:t>
      </w:r>
      <w:r>
        <w:rPr>
          <w:rFonts w:ascii="仿宋" w:hAnsi="仿宋" w:eastAsia="仿宋"/>
          <w:szCs w:val="21"/>
        </w:rPr>
        <w:t>215</w:t>
      </w:r>
      <w:r>
        <w:rPr>
          <w:rFonts w:hint="eastAsia" w:ascii="仿宋" w:hAnsi="仿宋" w:eastAsia="仿宋"/>
          <w:szCs w:val="21"/>
        </w:rPr>
        <w:t>+</w:t>
      </w:r>
      <w:r>
        <w:rPr>
          <w:rFonts w:ascii="仿宋" w:hAnsi="仿宋" w:eastAsia="仿宋"/>
          <w:szCs w:val="21"/>
        </w:rPr>
        <w:t>216</w:t>
      </w:r>
      <w:r>
        <w:rPr>
          <w:rFonts w:hint="eastAsia" w:ascii="仿宋" w:hAnsi="仿宋" w:eastAsia="仿宋"/>
          <w:szCs w:val="21"/>
        </w:rPr>
        <w:t>+</w:t>
      </w:r>
      <w:r>
        <w:rPr>
          <w:rFonts w:ascii="仿宋" w:hAnsi="仿宋" w:eastAsia="仿宋"/>
          <w:szCs w:val="21"/>
        </w:rPr>
        <w:t>221</w:t>
      </w:r>
      <w:r>
        <w:rPr>
          <w:rFonts w:hint="eastAsia" w:ascii="仿宋" w:hAnsi="仿宋" w:eastAsia="仿宋"/>
          <w:szCs w:val="21"/>
        </w:rPr>
        <w:t>,</w:t>
      </w:r>
      <w:r>
        <w:rPr>
          <w:rFonts w:ascii="仿宋" w:hAnsi="仿宋" w:eastAsia="仿宋"/>
          <w:szCs w:val="21"/>
        </w:rPr>
        <w:t>209</w:t>
      </w:r>
      <w:r>
        <w:rPr>
          <w:rFonts w:hint="eastAsia" w:ascii="仿宋" w:hAnsi="仿宋" w:eastAsia="仿宋"/>
          <w:szCs w:val="21"/>
        </w:rPr>
        <w:t>=</w:t>
      </w:r>
      <w:r>
        <w:rPr>
          <w:rFonts w:ascii="仿宋" w:hAnsi="仿宋" w:eastAsia="仿宋"/>
          <w:szCs w:val="21"/>
        </w:rPr>
        <w:t>210</w:t>
      </w:r>
      <w:r>
        <w:rPr>
          <w:rFonts w:hint="eastAsia" w:ascii="仿宋" w:hAnsi="仿宋" w:eastAsia="仿宋"/>
          <w:szCs w:val="21"/>
        </w:rPr>
        <w:t>+</w:t>
      </w:r>
      <w:r>
        <w:rPr>
          <w:rFonts w:ascii="仿宋" w:hAnsi="仿宋" w:eastAsia="仿宋"/>
          <w:szCs w:val="21"/>
        </w:rPr>
        <w:t>211</w:t>
      </w:r>
      <w:r>
        <w:rPr>
          <w:rFonts w:hint="eastAsia" w:ascii="仿宋" w:hAnsi="仿宋" w:eastAsia="仿宋"/>
          <w:szCs w:val="21"/>
        </w:rPr>
        <w:t>，</w:t>
      </w:r>
    </w:p>
    <w:p w14:paraId="7B29A031">
      <w:pPr>
        <w:spacing w:line="360" w:lineRule="auto"/>
        <w:rPr>
          <w:rFonts w:ascii="仿宋" w:hAnsi="仿宋" w:eastAsia="仿宋"/>
          <w:szCs w:val="21"/>
        </w:rPr>
      </w:pPr>
      <w:r>
        <w:rPr>
          <w:rFonts w:hint="eastAsia" w:ascii="仿宋" w:hAnsi="仿宋" w:eastAsia="仿宋"/>
          <w:szCs w:val="21"/>
        </w:rPr>
        <w:t>2</w:t>
      </w:r>
      <w:r>
        <w:rPr>
          <w:rFonts w:ascii="仿宋" w:hAnsi="仿宋" w:eastAsia="仿宋"/>
          <w:szCs w:val="21"/>
        </w:rPr>
        <w:t>16</w:t>
      </w:r>
      <w:r>
        <w:rPr>
          <w:rFonts w:hint="eastAsia" w:ascii="仿宋" w:hAnsi="仿宋" w:eastAsia="仿宋"/>
          <w:szCs w:val="21"/>
        </w:rPr>
        <w:t>=</w:t>
      </w:r>
      <w:r>
        <w:rPr>
          <w:rFonts w:ascii="仿宋" w:hAnsi="仿宋" w:eastAsia="仿宋"/>
          <w:szCs w:val="21"/>
        </w:rPr>
        <w:t>217</w:t>
      </w:r>
      <w:r>
        <w:rPr>
          <w:rFonts w:hint="eastAsia" w:ascii="仿宋" w:hAnsi="仿宋" w:eastAsia="仿宋"/>
          <w:szCs w:val="21"/>
        </w:rPr>
        <w:t>+</w:t>
      </w:r>
      <w:r>
        <w:rPr>
          <w:rFonts w:ascii="仿宋" w:hAnsi="仿宋" w:eastAsia="仿宋"/>
          <w:szCs w:val="21"/>
        </w:rPr>
        <w:t>218</w:t>
      </w:r>
      <w:r>
        <w:rPr>
          <w:rFonts w:hint="eastAsia" w:ascii="仿宋" w:hAnsi="仿宋" w:eastAsia="仿宋"/>
          <w:szCs w:val="21"/>
        </w:rPr>
        <w:t>+</w:t>
      </w:r>
      <w:r>
        <w:rPr>
          <w:rFonts w:ascii="仿宋" w:hAnsi="仿宋" w:eastAsia="仿宋"/>
          <w:szCs w:val="21"/>
        </w:rPr>
        <w:t>219</w:t>
      </w:r>
      <w:r>
        <w:rPr>
          <w:rFonts w:hint="eastAsia" w:ascii="仿宋" w:hAnsi="仿宋" w:eastAsia="仿宋"/>
          <w:szCs w:val="21"/>
        </w:rPr>
        <w:t>+</w:t>
      </w:r>
      <w:r>
        <w:rPr>
          <w:rFonts w:ascii="仿宋" w:hAnsi="仿宋" w:eastAsia="仿宋"/>
          <w:szCs w:val="21"/>
        </w:rPr>
        <w:t>220</w:t>
      </w:r>
      <w:r>
        <w:rPr>
          <w:rFonts w:hint="eastAsia" w:ascii="仿宋" w:hAnsi="仿宋" w:eastAsia="仿宋"/>
          <w:szCs w:val="21"/>
        </w:rPr>
        <w:t>，2</w:t>
      </w:r>
      <w:r>
        <w:rPr>
          <w:rFonts w:ascii="仿宋" w:hAnsi="仿宋" w:eastAsia="仿宋"/>
          <w:szCs w:val="21"/>
        </w:rPr>
        <w:t>23</w:t>
      </w:r>
      <w:r>
        <w:rPr>
          <w:rFonts w:hint="eastAsia" w:ascii="仿宋" w:hAnsi="仿宋" w:eastAsia="仿宋"/>
          <w:szCs w:val="21"/>
        </w:rPr>
        <w:t>=</w:t>
      </w:r>
      <w:r>
        <w:rPr>
          <w:rFonts w:ascii="仿宋" w:hAnsi="仿宋" w:eastAsia="仿宋"/>
          <w:szCs w:val="21"/>
        </w:rPr>
        <w:t>224</w:t>
      </w:r>
      <w:r>
        <w:rPr>
          <w:rFonts w:hint="eastAsia" w:ascii="仿宋" w:hAnsi="仿宋" w:eastAsia="仿宋"/>
          <w:szCs w:val="21"/>
        </w:rPr>
        <w:t>+</w:t>
      </w:r>
      <w:r>
        <w:rPr>
          <w:rFonts w:ascii="仿宋" w:hAnsi="仿宋" w:eastAsia="仿宋"/>
          <w:szCs w:val="21"/>
        </w:rPr>
        <w:t>225</w:t>
      </w:r>
      <w:r>
        <w:rPr>
          <w:rFonts w:hint="eastAsia" w:ascii="仿宋" w:hAnsi="仿宋" w:eastAsia="仿宋"/>
          <w:szCs w:val="21"/>
        </w:rPr>
        <w:t>，3</w:t>
      </w:r>
      <w:r>
        <w:rPr>
          <w:rFonts w:ascii="仿宋" w:hAnsi="仿宋" w:eastAsia="仿宋"/>
          <w:szCs w:val="21"/>
        </w:rPr>
        <w:t>01</w:t>
      </w:r>
      <w:r>
        <w:rPr>
          <w:rFonts w:hint="eastAsia" w:ascii="仿宋" w:hAnsi="仿宋" w:eastAsia="仿宋"/>
          <w:szCs w:val="21"/>
        </w:rPr>
        <w:t>=</w:t>
      </w:r>
      <w:r>
        <w:rPr>
          <w:rFonts w:ascii="仿宋" w:hAnsi="仿宋" w:eastAsia="仿宋"/>
          <w:szCs w:val="21"/>
        </w:rPr>
        <w:t>30</w:t>
      </w:r>
      <w:r>
        <w:rPr>
          <w:rFonts w:hint="eastAsia" w:ascii="仿宋" w:hAnsi="仿宋" w:eastAsia="仿宋"/>
          <w:szCs w:val="21"/>
        </w:rPr>
        <w:t>2+</w:t>
      </w:r>
      <w:r>
        <w:rPr>
          <w:rFonts w:ascii="仿宋" w:hAnsi="仿宋" w:eastAsia="仿宋"/>
          <w:szCs w:val="21"/>
        </w:rPr>
        <w:t>303</w:t>
      </w:r>
      <w:r>
        <w:rPr>
          <w:rFonts w:hint="eastAsia" w:ascii="仿宋" w:hAnsi="仿宋" w:eastAsia="仿宋"/>
          <w:szCs w:val="21"/>
        </w:rPr>
        <w:t>+</w:t>
      </w:r>
      <w:r>
        <w:rPr>
          <w:rFonts w:ascii="仿宋" w:hAnsi="仿宋" w:eastAsia="仿宋"/>
          <w:szCs w:val="21"/>
        </w:rPr>
        <w:t>304</w:t>
      </w:r>
      <w:r>
        <w:rPr>
          <w:rFonts w:hint="eastAsia" w:ascii="仿宋" w:hAnsi="仿宋" w:eastAsia="仿宋"/>
          <w:szCs w:val="21"/>
        </w:rPr>
        <w:t>+</w:t>
      </w:r>
      <w:r>
        <w:rPr>
          <w:rFonts w:ascii="仿宋" w:hAnsi="仿宋" w:eastAsia="仿宋"/>
          <w:szCs w:val="21"/>
        </w:rPr>
        <w:t>305</w:t>
      </w:r>
      <w:r>
        <w:rPr>
          <w:rFonts w:hint="eastAsia" w:ascii="仿宋" w:hAnsi="仿宋" w:eastAsia="仿宋"/>
          <w:szCs w:val="21"/>
        </w:rPr>
        <w:t>，</w:t>
      </w:r>
    </w:p>
    <w:p w14:paraId="199298A7">
      <w:pPr>
        <w:spacing w:line="360" w:lineRule="auto"/>
        <w:rPr>
          <w:rFonts w:ascii="仿宋" w:hAnsi="仿宋" w:eastAsia="仿宋"/>
          <w:szCs w:val="21"/>
        </w:rPr>
      </w:pPr>
      <w:r>
        <w:rPr>
          <w:rFonts w:ascii="仿宋" w:hAnsi="仿宋" w:eastAsia="仿宋"/>
          <w:szCs w:val="21"/>
        </w:rPr>
        <w:t>403=404+422，407=408</w:t>
      </w:r>
      <w:r>
        <w:rPr>
          <w:rFonts w:hint="eastAsia" w:ascii="仿宋" w:hAnsi="仿宋" w:eastAsia="仿宋"/>
          <w:szCs w:val="21"/>
        </w:rPr>
        <w:t>+</w:t>
      </w:r>
      <w:r>
        <w:rPr>
          <w:rFonts w:ascii="仿宋" w:hAnsi="仿宋" w:eastAsia="仿宋"/>
          <w:szCs w:val="21"/>
        </w:rPr>
        <w:t>411</w:t>
      </w:r>
      <w:r>
        <w:rPr>
          <w:rFonts w:hint="eastAsia" w:ascii="仿宋" w:hAnsi="仿宋" w:eastAsia="仿宋"/>
          <w:szCs w:val="21"/>
        </w:rPr>
        <w:t>+</w:t>
      </w:r>
      <w:r>
        <w:rPr>
          <w:rFonts w:ascii="仿宋" w:hAnsi="仿宋" w:eastAsia="仿宋"/>
          <w:szCs w:val="21"/>
        </w:rPr>
        <w:t>412</w:t>
      </w:r>
      <w:r>
        <w:rPr>
          <w:rFonts w:hint="eastAsia" w:ascii="仿宋" w:hAnsi="仿宋" w:eastAsia="仿宋"/>
          <w:szCs w:val="21"/>
        </w:rPr>
        <w:t>+</w:t>
      </w:r>
      <w:r>
        <w:rPr>
          <w:rFonts w:ascii="仿宋" w:hAnsi="仿宋" w:eastAsia="仿宋"/>
          <w:szCs w:val="21"/>
        </w:rPr>
        <w:t>413</w:t>
      </w:r>
      <w:r>
        <w:rPr>
          <w:rFonts w:hint="eastAsia" w:ascii="仿宋" w:hAnsi="仿宋" w:eastAsia="仿宋"/>
          <w:szCs w:val="21"/>
        </w:rPr>
        <w:t>+</w:t>
      </w:r>
      <w:r>
        <w:rPr>
          <w:rFonts w:ascii="仿宋" w:hAnsi="仿宋" w:eastAsia="仿宋"/>
          <w:szCs w:val="21"/>
        </w:rPr>
        <w:t>414</w:t>
      </w:r>
      <w:r>
        <w:rPr>
          <w:rFonts w:hint="eastAsia" w:ascii="仿宋" w:hAnsi="仿宋" w:eastAsia="仿宋"/>
          <w:szCs w:val="21"/>
        </w:rPr>
        <w:t>+</w:t>
      </w:r>
      <w:r>
        <w:rPr>
          <w:rFonts w:ascii="仿宋" w:hAnsi="仿宋" w:eastAsia="仿宋"/>
          <w:szCs w:val="21"/>
        </w:rPr>
        <w:t>415</w:t>
      </w:r>
      <w:r>
        <w:rPr>
          <w:rFonts w:hint="eastAsia" w:ascii="仿宋" w:hAnsi="仿宋" w:eastAsia="仿宋"/>
          <w:szCs w:val="21"/>
        </w:rPr>
        <w:t>+</w:t>
      </w:r>
      <w:r>
        <w:rPr>
          <w:rFonts w:ascii="仿宋" w:hAnsi="仿宋" w:eastAsia="仿宋"/>
          <w:szCs w:val="21"/>
        </w:rPr>
        <w:t>420，</w:t>
      </w:r>
      <w:r>
        <w:rPr>
          <w:rFonts w:hint="eastAsia" w:ascii="仿宋" w:hAnsi="仿宋" w:eastAsia="仿宋"/>
          <w:szCs w:val="21"/>
        </w:rPr>
        <w:t>4</w:t>
      </w:r>
      <w:r>
        <w:rPr>
          <w:rFonts w:ascii="仿宋" w:hAnsi="仿宋" w:eastAsia="仿宋"/>
          <w:szCs w:val="21"/>
        </w:rPr>
        <w:t>08</w:t>
      </w:r>
      <w:r>
        <w:rPr>
          <w:rFonts w:hint="eastAsia" w:ascii="仿宋" w:hAnsi="仿宋" w:eastAsia="仿宋"/>
          <w:szCs w:val="21"/>
        </w:rPr>
        <w:t>=</w:t>
      </w:r>
      <w:r>
        <w:rPr>
          <w:rFonts w:ascii="仿宋" w:hAnsi="仿宋" w:eastAsia="仿宋"/>
          <w:szCs w:val="21"/>
        </w:rPr>
        <w:t>409</w:t>
      </w:r>
      <w:r>
        <w:rPr>
          <w:rFonts w:hint="eastAsia" w:ascii="仿宋" w:hAnsi="仿宋" w:eastAsia="仿宋"/>
          <w:szCs w:val="21"/>
        </w:rPr>
        <w:t>+</w:t>
      </w:r>
      <w:r>
        <w:rPr>
          <w:rFonts w:ascii="仿宋" w:hAnsi="仿宋" w:eastAsia="仿宋"/>
          <w:szCs w:val="21"/>
        </w:rPr>
        <w:t>410</w:t>
      </w:r>
      <w:r>
        <w:rPr>
          <w:rFonts w:hint="eastAsia" w:ascii="仿宋" w:hAnsi="仿宋" w:eastAsia="仿宋"/>
          <w:szCs w:val="21"/>
        </w:rPr>
        <w:t>,</w:t>
      </w:r>
    </w:p>
    <w:p w14:paraId="70783BB9">
      <w:pPr>
        <w:spacing w:line="360" w:lineRule="auto"/>
        <w:rPr>
          <w:rFonts w:ascii="仿宋" w:hAnsi="仿宋" w:eastAsia="仿宋"/>
          <w:szCs w:val="21"/>
        </w:rPr>
      </w:pPr>
      <w:r>
        <w:rPr>
          <w:rFonts w:ascii="仿宋" w:hAnsi="仿宋" w:eastAsia="仿宋"/>
          <w:szCs w:val="21"/>
        </w:rPr>
        <w:t>415</w:t>
      </w:r>
      <w:r>
        <w:rPr>
          <w:rFonts w:hint="eastAsia" w:ascii="仿宋" w:hAnsi="仿宋" w:eastAsia="仿宋"/>
          <w:szCs w:val="21"/>
        </w:rPr>
        <w:t>=</w:t>
      </w:r>
      <w:r>
        <w:rPr>
          <w:rFonts w:ascii="仿宋" w:hAnsi="仿宋" w:eastAsia="仿宋"/>
          <w:szCs w:val="21"/>
        </w:rPr>
        <w:t>416</w:t>
      </w:r>
      <w:r>
        <w:rPr>
          <w:rFonts w:hint="eastAsia" w:ascii="仿宋" w:hAnsi="仿宋" w:eastAsia="仿宋"/>
          <w:szCs w:val="21"/>
        </w:rPr>
        <w:t>+</w:t>
      </w:r>
      <w:r>
        <w:rPr>
          <w:rFonts w:ascii="仿宋" w:hAnsi="仿宋" w:eastAsia="仿宋"/>
          <w:szCs w:val="21"/>
        </w:rPr>
        <w:t>417+418+419， 422</w:t>
      </w:r>
      <w:r>
        <w:rPr>
          <w:rFonts w:hint="eastAsia" w:ascii="仿宋" w:hAnsi="仿宋" w:eastAsia="仿宋"/>
          <w:szCs w:val="21"/>
        </w:rPr>
        <w:t>=</w:t>
      </w:r>
      <w:r>
        <w:rPr>
          <w:rFonts w:ascii="仿宋" w:hAnsi="仿宋" w:eastAsia="仿宋"/>
          <w:szCs w:val="21"/>
        </w:rPr>
        <w:t>423</w:t>
      </w:r>
      <w:r>
        <w:rPr>
          <w:rFonts w:hint="eastAsia" w:ascii="仿宋" w:hAnsi="仿宋" w:eastAsia="仿宋"/>
          <w:szCs w:val="21"/>
        </w:rPr>
        <w:t>+</w:t>
      </w:r>
      <w:r>
        <w:rPr>
          <w:rFonts w:ascii="仿宋" w:hAnsi="仿宋" w:eastAsia="仿宋"/>
          <w:szCs w:val="21"/>
        </w:rPr>
        <w:t>435</w:t>
      </w:r>
      <w:r>
        <w:rPr>
          <w:rFonts w:hint="eastAsia" w:ascii="仿宋" w:hAnsi="仿宋" w:eastAsia="仿宋"/>
          <w:szCs w:val="21"/>
        </w:rPr>
        <w:t>+</w:t>
      </w:r>
      <w:r>
        <w:rPr>
          <w:rFonts w:ascii="仿宋" w:hAnsi="仿宋" w:eastAsia="仿宋"/>
          <w:szCs w:val="21"/>
        </w:rPr>
        <w:t>441</w:t>
      </w:r>
      <w:r>
        <w:rPr>
          <w:rFonts w:hint="eastAsia" w:ascii="仿宋" w:hAnsi="仿宋" w:eastAsia="仿宋"/>
          <w:szCs w:val="21"/>
        </w:rPr>
        <w:t>，</w:t>
      </w:r>
    </w:p>
    <w:p w14:paraId="5EAF992E">
      <w:pPr>
        <w:spacing w:line="360" w:lineRule="auto"/>
        <w:rPr>
          <w:rFonts w:ascii="仿宋" w:hAnsi="仿宋" w:eastAsia="仿宋"/>
          <w:szCs w:val="21"/>
        </w:rPr>
      </w:pPr>
      <w:r>
        <w:rPr>
          <w:rFonts w:ascii="仿宋" w:hAnsi="仿宋" w:eastAsia="仿宋"/>
          <w:szCs w:val="21"/>
        </w:rPr>
        <w:t>423</w:t>
      </w:r>
      <w:r>
        <w:rPr>
          <w:rFonts w:hint="eastAsia" w:ascii="仿宋" w:hAnsi="仿宋" w:eastAsia="仿宋"/>
          <w:szCs w:val="21"/>
        </w:rPr>
        <w:t>=</w:t>
      </w:r>
      <w:r>
        <w:rPr>
          <w:rFonts w:ascii="仿宋" w:hAnsi="仿宋" w:eastAsia="仿宋"/>
          <w:szCs w:val="21"/>
        </w:rPr>
        <w:t>424+425+426+427</w:t>
      </w:r>
      <w:r>
        <w:rPr>
          <w:rFonts w:hint="eastAsia" w:ascii="仿宋" w:hAnsi="仿宋" w:eastAsia="仿宋"/>
          <w:szCs w:val="21"/>
        </w:rPr>
        <w:t>+</w:t>
      </w:r>
      <w:r>
        <w:rPr>
          <w:rFonts w:ascii="仿宋" w:hAnsi="仿宋" w:eastAsia="仿宋"/>
          <w:szCs w:val="21"/>
        </w:rPr>
        <w:t>428</w:t>
      </w:r>
      <w:r>
        <w:rPr>
          <w:rFonts w:hint="eastAsia" w:ascii="仿宋" w:hAnsi="仿宋" w:eastAsia="仿宋"/>
          <w:szCs w:val="21"/>
        </w:rPr>
        <w:t>+</w:t>
      </w:r>
      <w:r>
        <w:rPr>
          <w:rFonts w:ascii="仿宋" w:hAnsi="仿宋" w:eastAsia="仿宋"/>
          <w:szCs w:val="21"/>
        </w:rPr>
        <w:t>429</w:t>
      </w:r>
      <w:r>
        <w:rPr>
          <w:rFonts w:hint="eastAsia" w:ascii="仿宋" w:hAnsi="仿宋" w:eastAsia="仿宋"/>
          <w:szCs w:val="21"/>
        </w:rPr>
        <w:t>+</w:t>
      </w:r>
      <w:r>
        <w:rPr>
          <w:rFonts w:ascii="仿宋" w:hAnsi="仿宋" w:eastAsia="仿宋"/>
          <w:szCs w:val="21"/>
        </w:rPr>
        <w:t>430</w:t>
      </w:r>
      <w:r>
        <w:rPr>
          <w:rFonts w:hint="eastAsia" w:ascii="仿宋" w:hAnsi="仿宋" w:eastAsia="仿宋"/>
          <w:szCs w:val="21"/>
        </w:rPr>
        <w:t>+</w:t>
      </w:r>
      <w:r>
        <w:rPr>
          <w:rFonts w:ascii="仿宋" w:hAnsi="仿宋" w:eastAsia="仿宋"/>
          <w:szCs w:val="21"/>
        </w:rPr>
        <w:t>431</w:t>
      </w:r>
      <w:r>
        <w:rPr>
          <w:rFonts w:hint="eastAsia" w:ascii="仿宋" w:hAnsi="仿宋" w:eastAsia="仿宋"/>
          <w:szCs w:val="21"/>
        </w:rPr>
        <w:t>+</w:t>
      </w:r>
      <w:r>
        <w:rPr>
          <w:rFonts w:ascii="仿宋" w:hAnsi="仿宋" w:eastAsia="仿宋"/>
          <w:szCs w:val="21"/>
        </w:rPr>
        <w:t>432</w:t>
      </w:r>
      <w:r>
        <w:rPr>
          <w:rFonts w:hint="eastAsia" w:ascii="仿宋" w:hAnsi="仿宋" w:eastAsia="仿宋"/>
          <w:szCs w:val="21"/>
        </w:rPr>
        <w:t>+</w:t>
      </w:r>
      <w:r>
        <w:rPr>
          <w:rFonts w:ascii="仿宋" w:hAnsi="仿宋" w:eastAsia="仿宋"/>
          <w:szCs w:val="21"/>
        </w:rPr>
        <w:t>433</w:t>
      </w:r>
      <w:r>
        <w:rPr>
          <w:rFonts w:hint="eastAsia" w:ascii="仿宋" w:hAnsi="仿宋" w:eastAsia="仿宋"/>
          <w:szCs w:val="21"/>
        </w:rPr>
        <w:t>+</w:t>
      </w:r>
      <w:r>
        <w:rPr>
          <w:rFonts w:ascii="仿宋" w:hAnsi="仿宋" w:eastAsia="仿宋"/>
          <w:szCs w:val="21"/>
        </w:rPr>
        <w:t>434，</w:t>
      </w:r>
    </w:p>
    <w:p w14:paraId="472BF911">
      <w:pPr>
        <w:spacing w:line="360" w:lineRule="auto"/>
        <w:rPr>
          <w:rFonts w:ascii="仿宋" w:hAnsi="仿宋" w:eastAsia="仿宋"/>
          <w:szCs w:val="21"/>
        </w:rPr>
      </w:pPr>
      <w:r>
        <w:rPr>
          <w:rFonts w:hint="eastAsia" w:ascii="仿宋" w:hAnsi="仿宋" w:eastAsia="仿宋"/>
          <w:szCs w:val="21"/>
        </w:rPr>
        <w:t>4</w:t>
      </w:r>
      <w:r>
        <w:rPr>
          <w:rFonts w:ascii="仿宋" w:hAnsi="仿宋" w:eastAsia="仿宋"/>
          <w:szCs w:val="21"/>
        </w:rPr>
        <w:t>35</w:t>
      </w:r>
      <w:r>
        <w:rPr>
          <w:rFonts w:hint="eastAsia" w:ascii="仿宋" w:hAnsi="仿宋" w:eastAsia="仿宋"/>
          <w:szCs w:val="21"/>
        </w:rPr>
        <w:t>=</w:t>
      </w:r>
      <w:r>
        <w:rPr>
          <w:rFonts w:ascii="仿宋" w:hAnsi="仿宋" w:eastAsia="仿宋"/>
          <w:szCs w:val="21"/>
        </w:rPr>
        <w:t>436</w:t>
      </w:r>
      <w:r>
        <w:rPr>
          <w:rFonts w:hint="eastAsia" w:ascii="仿宋" w:hAnsi="仿宋" w:eastAsia="仿宋"/>
          <w:szCs w:val="21"/>
        </w:rPr>
        <w:t>+</w:t>
      </w:r>
      <w:r>
        <w:rPr>
          <w:rFonts w:ascii="仿宋" w:hAnsi="仿宋" w:eastAsia="仿宋"/>
          <w:szCs w:val="21"/>
        </w:rPr>
        <w:t>437</w:t>
      </w:r>
      <w:r>
        <w:rPr>
          <w:rFonts w:hint="eastAsia" w:ascii="仿宋" w:hAnsi="仿宋" w:eastAsia="仿宋"/>
          <w:szCs w:val="21"/>
        </w:rPr>
        <w:t>+</w:t>
      </w:r>
      <w:r>
        <w:rPr>
          <w:rFonts w:ascii="仿宋" w:hAnsi="仿宋" w:eastAsia="仿宋"/>
          <w:szCs w:val="21"/>
        </w:rPr>
        <w:t>438</w:t>
      </w:r>
      <w:r>
        <w:rPr>
          <w:rFonts w:hint="eastAsia" w:ascii="仿宋" w:hAnsi="仿宋" w:eastAsia="仿宋"/>
          <w:szCs w:val="21"/>
        </w:rPr>
        <w:t>+</w:t>
      </w:r>
      <w:r>
        <w:rPr>
          <w:rFonts w:ascii="仿宋" w:hAnsi="仿宋" w:eastAsia="仿宋"/>
          <w:szCs w:val="21"/>
        </w:rPr>
        <w:t>439</w:t>
      </w:r>
      <w:r>
        <w:rPr>
          <w:rFonts w:hint="eastAsia" w:ascii="仿宋" w:hAnsi="仿宋" w:eastAsia="仿宋"/>
          <w:szCs w:val="21"/>
        </w:rPr>
        <w:t>+</w:t>
      </w:r>
      <w:r>
        <w:rPr>
          <w:rFonts w:ascii="仿宋" w:hAnsi="仿宋" w:eastAsia="仿宋"/>
          <w:szCs w:val="21"/>
        </w:rPr>
        <w:t>440</w:t>
      </w:r>
      <w:r>
        <w:rPr>
          <w:rFonts w:hint="eastAsia" w:ascii="仿宋" w:hAnsi="仿宋" w:eastAsia="仿宋"/>
          <w:szCs w:val="21"/>
        </w:rPr>
        <w:t>，4</w:t>
      </w:r>
      <w:r>
        <w:rPr>
          <w:rFonts w:ascii="仿宋" w:hAnsi="仿宋" w:eastAsia="仿宋"/>
          <w:szCs w:val="21"/>
        </w:rPr>
        <w:t>42</w:t>
      </w:r>
      <w:r>
        <w:rPr>
          <w:rFonts w:hint="eastAsia" w:ascii="仿宋" w:hAnsi="仿宋" w:eastAsia="仿宋"/>
          <w:szCs w:val="21"/>
        </w:rPr>
        <w:t>=</w:t>
      </w:r>
      <w:r>
        <w:rPr>
          <w:rFonts w:ascii="仿宋" w:hAnsi="仿宋" w:eastAsia="仿宋"/>
          <w:szCs w:val="21"/>
        </w:rPr>
        <w:t>444</w:t>
      </w:r>
      <w:r>
        <w:rPr>
          <w:rFonts w:hint="eastAsia" w:ascii="仿宋" w:hAnsi="仿宋" w:eastAsia="仿宋"/>
          <w:szCs w:val="21"/>
        </w:rPr>
        <w:t>+</w:t>
      </w:r>
      <w:r>
        <w:rPr>
          <w:rFonts w:ascii="仿宋" w:hAnsi="仿宋" w:eastAsia="仿宋"/>
          <w:szCs w:val="21"/>
        </w:rPr>
        <w:t>445</w:t>
      </w:r>
      <w:r>
        <w:rPr>
          <w:rFonts w:hint="eastAsia" w:ascii="仿宋" w:hAnsi="仿宋" w:eastAsia="仿宋"/>
          <w:szCs w:val="21"/>
        </w:rPr>
        <w:t>=</w:t>
      </w:r>
      <w:r>
        <w:rPr>
          <w:rFonts w:ascii="仿宋" w:hAnsi="仿宋" w:eastAsia="仿宋"/>
          <w:szCs w:val="21"/>
        </w:rPr>
        <w:t>447</w:t>
      </w:r>
      <w:r>
        <w:rPr>
          <w:rFonts w:hint="eastAsia" w:ascii="仿宋" w:hAnsi="仿宋" w:eastAsia="仿宋"/>
          <w:szCs w:val="21"/>
        </w:rPr>
        <w:t>+</w:t>
      </w:r>
      <w:r>
        <w:rPr>
          <w:rFonts w:ascii="仿宋" w:hAnsi="仿宋" w:eastAsia="仿宋"/>
          <w:szCs w:val="21"/>
        </w:rPr>
        <w:t>448</w:t>
      </w:r>
      <w:r>
        <w:rPr>
          <w:rFonts w:hint="eastAsia" w:ascii="仿宋" w:hAnsi="仿宋" w:eastAsia="仿宋"/>
          <w:szCs w:val="21"/>
        </w:rPr>
        <w:t>+</w:t>
      </w:r>
      <w:r>
        <w:rPr>
          <w:rFonts w:ascii="仿宋" w:hAnsi="仿宋" w:eastAsia="仿宋"/>
          <w:szCs w:val="21"/>
        </w:rPr>
        <w:t>449</w:t>
      </w:r>
      <w:r>
        <w:rPr>
          <w:rFonts w:hint="eastAsia" w:ascii="仿宋" w:hAnsi="仿宋" w:eastAsia="仿宋"/>
          <w:szCs w:val="21"/>
        </w:rPr>
        <w:t>+</w:t>
      </w:r>
      <w:r>
        <w:rPr>
          <w:rFonts w:ascii="仿宋" w:hAnsi="仿宋" w:eastAsia="仿宋"/>
          <w:szCs w:val="21"/>
        </w:rPr>
        <w:t>450</w:t>
      </w:r>
      <w:r>
        <w:rPr>
          <w:rFonts w:hint="eastAsia" w:ascii="仿宋" w:hAnsi="仿宋" w:eastAsia="仿宋"/>
          <w:szCs w:val="21"/>
        </w:rPr>
        <w:t>+</w:t>
      </w:r>
      <w:r>
        <w:rPr>
          <w:rFonts w:ascii="仿宋" w:hAnsi="仿宋" w:eastAsia="仿宋"/>
          <w:szCs w:val="21"/>
        </w:rPr>
        <w:t>451</w:t>
      </w:r>
      <w:r>
        <w:rPr>
          <w:rFonts w:hint="eastAsia" w:ascii="仿宋" w:hAnsi="仿宋" w:eastAsia="仿宋"/>
          <w:szCs w:val="21"/>
        </w:rPr>
        <w:t>+</w:t>
      </w:r>
      <w:r>
        <w:rPr>
          <w:rFonts w:ascii="仿宋" w:hAnsi="仿宋" w:eastAsia="仿宋"/>
          <w:szCs w:val="21"/>
        </w:rPr>
        <w:t>452</w:t>
      </w:r>
      <w:r>
        <w:rPr>
          <w:rFonts w:hint="eastAsia" w:ascii="仿宋" w:hAnsi="仿宋" w:eastAsia="仿宋"/>
          <w:szCs w:val="21"/>
        </w:rPr>
        <w:t>+</w:t>
      </w:r>
      <w:r>
        <w:rPr>
          <w:rFonts w:ascii="仿宋" w:hAnsi="仿宋" w:eastAsia="仿宋"/>
          <w:szCs w:val="21"/>
        </w:rPr>
        <w:t>453</w:t>
      </w:r>
      <w:r>
        <w:rPr>
          <w:rFonts w:hint="eastAsia" w:ascii="仿宋" w:hAnsi="仿宋" w:eastAsia="仿宋"/>
          <w:szCs w:val="21"/>
        </w:rPr>
        <w:t>+</w:t>
      </w:r>
      <w:r>
        <w:rPr>
          <w:rFonts w:ascii="仿宋" w:hAnsi="仿宋" w:eastAsia="仿宋"/>
          <w:szCs w:val="21"/>
        </w:rPr>
        <w:t>454</w:t>
      </w:r>
      <w:r>
        <w:rPr>
          <w:rFonts w:hint="eastAsia" w:ascii="仿宋" w:hAnsi="仿宋" w:eastAsia="仿宋"/>
          <w:szCs w:val="21"/>
        </w:rPr>
        <w:t>,</w:t>
      </w:r>
    </w:p>
    <w:p w14:paraId="05A54277">
      <w:pPr>
        <w:spacing w:line="360" w:lineRule="auto"/>
        <w:rPr>
          <w:rFonts w:hint="eastAsia" w:ascii="仿宋_GB2312" w:hAnsi="Times New Roman" w:eastAsia="仿宋_GB2312"/>
          <w:sz w:val="30"/>
          <w:szCs w:val="30"/>
        </w:rPr>
      </w:pPr>
      <w:r>
        <w:rPr>
          <w:rFonts w:ascii="仿宋" w:hAnsi="仿宋" w:eastAsia="仿宋"/>
          <w:szCs w:val="21"/>
        </w:rPr>
        <w:t>455</w:t>
      </w:r>
      <w:r>
        <w:rPr>
          <w:rFonts w:hint="eastAsia" w:ascii="仿宋" w:hAnsi="仿宋" w:eastAsia="仿宋"/>
          <w:szCs w:val="21"/>
        </w:rPr>
        <w:t>=</w:t>
      </w:r>
      <w:r>
        <w:rPr>
          <w:rFonts w:ascii="仿宋" w:hAnsi="仿宋" w:eastAsia="仿宋"/>
          <w:szCs w:val="21"/>
        </w:rPr>
        <w:t>456</w:t>
      </w:r>
      <w:r>
        <w:rPr>
          <w:rFonts w:hint="eastAsia" w:ascii="仿宋" w:hAnsi="仿宋" w:eastAsia="仿宋"/>
          <w:szCs w:val="21"/>
        </w:rPr>
        <w:t>+</w:t>
      </w:r>
      <w:r>
        <w:rPr>
          <w:rFonts w:ascii="仿宋" w:hAnsi="仿宋" w:eastAsia="仿宋"/>
          <w:szCs w:val="21"/>
        </w:rPr>
        <w:t>457</w:t>
      </w:r>
      <w:r>
        <w:rPr>
          <w:rFonts w:hint="eastAsia" w:ascii="仿宋" w:hAnsi="仿宋" w:eastAsia="仿宋"/>
          <w:szCs w:val="21"/>
        </w:rPr>
        <w:t>,</w:t>
      </w:r>
      <w:r>
        <w:rPr>
          <w:rFonts w:ascii="仿宋" w:hAnsi="仿宋" w:eastAsia="仿宋"/>
          <w:szCs w:val="21"/>
        </w:rPr>
        <w:t xml:space="preserve"> 458</w:t>
      </w:r>
      <w:r>
        <w:rPr>
          <w:rFonts w:hint="eastAsia" w:ascii="仿宋" w:hAnsi="仿宋" w:eastAsia="仿宋"/>
          <w:szCs w:val="21"/>
        </w:rPr>
        <w:t>=</w:t>
      </w:r>
      <w:r>
        <w:rPr>
          <w:rFonts w:ascii="仿宋" w:hAnsi="仿宋" w:eastAsia="仿宋"/>
          <w:szCs w:val="21"/>
        </w:rPr>
        <w:t>459</w:t>
      </w:r>
      <w:r>
        <w:rPr>
          <w:rFonts w:hint="eastAsia" w:ascii="仿宋" w:hAnsi="仿宋" w:eastAsia="仿宋"/>
          <w:szCs w:val="21"/>
        </w:rPr>
        <w:t>+</w:t>
      </w:r>
      <w:r>
        <w:rPr>
          <w:rFonts w:ascii="仿宋" w:hAnsi="仿宋" w:eastAsia="仿宋"/>
          <w:szCs w:val="21"/>
        </w:rPr>
        <w:t>460</w:t>
      </w:r>
      <w:r>
        <w:rPr>
          <w:rFonts w:hint="eastAsia" w:ascii="仿宋" w:hAnsi="仿宋" w:eastAsia="仿宋"/>
          <w:szCs w:val="21"/>
        </w:rPr>
        <w:t>，4</w:t>
      </w:r>
      <w:r>
        <w:rPr>
          <w:rFonts w:ascii="仿宋" w:hAnsi="仿宋" w:eastAsia="仿宋"/>
          <w:szCs w:val="21"/>
        </w:rPr>
        <w:t>61</w:t>
      </w:r>
      <w:r>
        <w:rPr>
          <w:rFonts w:hint="eastAsia" w:ascii="仿宋" w:hAnsi="仿宋" w:eastAsia="仿宋"/>
          <w:szCs w:val="21"/>
        </w:rPr>
        <w:t>=</w:t>
      </w:r>
      <w:r>
        <w:rPr>
          <w:rFonts w:ascii="仿宋" w:hAnsi="仿宋" w:eastAsia="仿宋"/>
          <w:szCs w:val="21"/>
        </w:rPr>
        <w:t>462</w:t>
      </w:r>
      <w:r>
        <w:rPr>
          <w:rFonts w:hint="eastAsia" w:ascii="仿宋" w:hAnsi="仿宋" w:eastAsia="仿宋"/>
          <w:szCs w:val="21"/>
        </w:rPr>
        <w:t>+</w:t>
      </w:r>
      <w:r>
        <w:rPr>
          <w:rFonts w:ascii="仿宋" w:hAnsi="仿宋" w:eastAsia="仿宋"/>
          <w:szCs w:val="21"/>
        </w:rPr>
        <w:t>46</w:t>
      </w:r>
      <w:r>
        <w:rPr>
          <w:rFonts w:hint="eastAsia" w:ascii="仿宋" w:hAnsi="仿宋" w:eastAsia="仿宋"/>
          <w:szCs w:val="21"/>
        </w:rPr>
        <w:t>3。</w:t>
      </w:r>
    </w:p>
    <w:p w14:paraId="1458096C">
      <w:pPr>
        <w:rPr>
          <w:rFonts w:ascii="宋体" w:hAnsi="宋体"/>
          <w:b/>
          <w:bCs/>
          <w:sz w:val="28"/>
          <w:szCs w:val="28"/>
        </w:rPr>
        <w:sectPr>
          <w:footerReference r:id="rId3" w:type="default"/>
          <w:pgSz w:w="11906" w:h="16838"/>
          <w:pgMar w:top="1440" w:right="1797" w:bottom="1440" w:left="1797" w:header="720" w:footer="720" w:gutter="0"/>
          <w:pgNumType w:start="1"/>
          <w:cols w:space="720" w:num="1"/>
          <w:docGrid w:type="lines" w:linePitch="312" w:charSpace="0"/>
        </w:sectPr>
      </w:pPr>
    </w:p>
    <w:p w14:paraId="50B47BF8">
      <w:pPr>
        <w:jc w:val="left"/>
        <w:rPr>
          <w:rFonts w:hint="eastAsia" w:ascii="宋体" w:hAnsi="宋体"/>
          <w:b/>
          <w:bCs/>
          <w:sz w:val="28"/>
          <w:szCs w:val="28"/>
        </w:rPr>
      </w:pPr>
      <w:r>
        <w:rPr>
          <w:rFonts w:hint="eastAsia"/>
          <w:b/>
          <w:bCs/>
          <w:sz w:val="28"/>
          <w:szCs w:val="28"/>
        </w:rPr>
        <w:t>附件</w:t>
      </w:r>
      <w:r>
        <w:rPr>
          <w:rFonts w:ascii="宋体" w:hAnsi="宋体"/>
          <w:b/>
          <w:bCs/>
          <w:sz w:val="28"/>
          <w:szCs w:val="28"/>
        </w:rPr>
        <w:t>1</w:t>
      </w:r>
      <w:r>
        <w:rPr>
          <w:rFonts w:hint="eastAsia" w:ascii="宋体" w:hAnsi="宋体"/>
          <w:b/>
          <w:bCs/>
          <w:sz w:val="28"/>
          <w:szCs w:val="28"/>
        </w:rPr>
        <w:t>.3</w:t>
      </w:r>
    </w:p>
    <w:p w14:paraId="3C77B2B0">
      <w:pPr>
        <w:jc w:val="center"/>
        <w:rPr>
          <w:rFonts w:hint="eastAsia" w:ascii="宋体" w:hAnsi="宋体" w:cs="宋体"/>
          <w:b/>
          <w:bCs/>
          <w:sz w:val="36"/>
          <w:szCs w:val="36"/>
        </w:rPr>
      </w:pPr>
      <w:r>
        <w:rPr>
          <w:rFonts w:hint="eastAsia" w:ascii="宋体" w:hAnsi="宋体" w:cs="宋体"/>
          <w:b/>
          <w:bCs/>
          <w:sz w:val="36"/>
          <w:szCs w:val="36"/>
        </w:rPr>
        <w:t>物业管理在管项目清单</w:t>
      </w:r>
    </w:p>
    <w:tbl>
      <w:tblPr>
        <w:tblStyle w:val="4"/>
        <w:tblW w:w="14676" w:type="dxa"/>
        <w:tblInd w:w="0" w:type="dxa"/>
        <w:tblLayout w:type="fixed"/>
        <w:tblCellMar>
          <w:top w:w="0" w:type="dxa"/>
          <w:left w:w="0" w:type="dxa"/>
          <w:bottom w:w="0" w:type="dxa"/>
          <w:right w:w="0" w:type="dxa"/>
        </w:tblCellMar>
      </w:tblPr>
      <w:tblGrid>
        <w:gridCol w:w="566"/>
        <w:gridCol w:w="674"/>
        <w:gridCol w:w="660"/>
        <w:gridCol w:w="849"/>
        <w:gridCol w:w="924"/>
        <w:gridCol w:w="901"/>
        <w:gridCol w:w="849"/>
        <w:gridCol w:w="1039"/>
        <w:gridCol w:w="900"/>
        <w:gridCol w:w="990"/>
        <w:gridCol w:w="953"/>
        <w:gridCol w:w="876"/>
        <w:gridCol w:w="768"/>
        <w:gridCol w:w="494"/>
        <w:gridCol w:w="494"/>
        <w:gridCol w:w="495"/>
        <w:gridCol w:w="565"/>
        <w:gridCol w:w="864"/>
        <w:gridCol w:w="815"/>
      </w:tblGrid>
      <w:tr w14:paraId="2BAC089F">
        <w:tblPrEx>
          <w:tblCellMar>
            <w:top w:w="0" w:type="dxa"/>
            <w:left w:w="0" w:type="dxa"/>
            <w:bottom w:w="0" w:type="dxa"/>
            <w:right w:w="0" w:type="dxa"/>
          </w:tblCellMar>
        </w:tblPrEx>
        <w:trPr>
          <w:trHeight w:val="285" w:hRule="atLeast"/>
        </w:trPr>
        <w:tc>
          <w:tcPr>
            <w:tcW w:w="7362" w:type="dxa"/>
            <w:gridSpan w:val="9"/>
            <w:tcBorders>
              <w:top w:val="nil"/>
              <w:left w:val="nil"/>
              <w:bottom w:val="nil"/>
              <w:right w:val="nil"/>
            </w:tcBorders>
            <w:noWrap/>
            <w:tcMar>
              <w:top w:w="15" w:type="dxa"/>
              <w:left w:w="15" w:type="dxa"/>
              <w:right w:w="15" w:type="dxa"/>
            </w:tcMar>
            <w:vAlign w:val="center"/>
          </w:tcPr>
          <w:p w14:paraId="0414B411">
            <w:pPr>
              <w:rPr>
                <w:rFonts w:ascii="华文仿宋" w:hAnsi="华文仿宋" w:eastAsia="华文仿宋" w:cs="华文仿宋"/>
                <w:b/>
                <w:color w:val="000000"/>
                <w:kern w:val="0"/>
                <w:sz w:val="24"/>
                <w:lang w:bidi="ar"/>
              </w:rPr>
            </w:pPr>
            <w:r>
              <w:rPr>
                <w:rFonts w:ascii="华文仿宋" w:hAnsi="华文仿宋" w:eastAsia="华文仿宋" w:cs="华文仿宋"/>
                <w:b/>
                <w:color w:val="000000"/>
                <w:kern w:val="0"/>
                <w:sz w:val="24"/>
                <w:lang w:bidi="ar"/>
              </w:rPr>
              <w:t>企业名称（盖章）：</w:t>
            </w:r>
            <w:r>
              <w:rPr>
                <w:rFonts w:ascii="华文仿宋" w:hAnsi="华文仿宋" w:eastAsia="华文仿宋" w:cs="华文仿宋"/>
                <w:bCs/>
                <w:color w:val="000000"/>
                <w:kern w:val="0"/>
                <w:sz w:val="24"/>
                <w:lang w:bidi="ar"/>
              </w:rPr>
              <w:t>（按项目所在地顺序填写，可另附页）</w:t>
            </w:r>
          </w:p>
        </w:tc>
        <w:tc>
          <w:tcPr>
            <w:tcW w:w="990" w:type="dxa"/>
            <w:tcBorders>
              <w:top w:val="nil"/>
              <w:left w:val="nil"/>
              <w:bottom w:val="nil"/>
              <w:right w:val="nil"/>
            </w:tcBorders>
            <w:noWrap/>
            <w:tcMar>
              <w:top w:w="15" w:type="dxa"/>
              <w:left w:w="15" w:type="dxa"/>
              <w:right w:w="15" w:type="dxa"/>
            </w:tcMar>
            <w:vAlign w:val="center"/>
          </w:tcPr>
          <w:p w14:paraId="6C303D12">
            <w:pPr>
              <w:rPr>
                <w:rFonts w:hint="eastAsia" w:ascii="宋体" w:hAnsi="宋体" w:cs="宋体"/>
                <w:color w:val="000000"/>
                <w:sz w:val="24"/>
              </w:rPr>
            </w:pPr>
          </w:p>
        </w:tc>
        <w:tc>
          <w:tcPr>
            <w:tcW w:w="953" w:type="dxa"/>
            <w:tcBorders>
              <w:top w:val="nil"/>
              <w:left w:val="nil"/>
              <w:bottom w:val="nil"/>
              <w:right w:val="nil"/>
            </w:tcBorders>
            <w:noWrap/>
            <w:tcMar>
              <w:top w:w="15" w:type="dxa"/>
              <w:left w:w="15" w:type="dxa"/>
              <w:right w:w="15" w:type="dxa"/>
            </w:tcMar>
            <w:vAlign w:val="center"/>
          </w:tcPr>
          <w:p w14:paraId="16ED1FBB">
            <w:pPr>
              <w:rPr>
                <w:rFonts w:hint="eastAsia" w:ascii="宋体" w:hAnsi="宋体" w:cs="宋体"/>
                <w:color w:val="000000"/>
                <w:sz w:val="24"/>
              </w:rPr>
            </w:pPr>
          </w:p>
        </w:tc>
        <w:tc>
          <w:tcPr>
            <w:tcW w:w="876" w:type="dxa"/>
            <w:tcBorders>
              <w:top w:val="nil"/>
              <w:left w:val="nil"/>
              <w:bottom w:val="nil"/>
              <w:right w:val="nil"/>
            </w:tcBorders>
            <w:noWrap/>
            <w:tcMar>
              <w:top w:w="15" w:type="dxa"/>
              <w:left w:w="15" w:type="dxa"/>
              <w:right w:w="15" w:type="dxa"/>
            </w:tcMar>
            <w:vAlign w:val="center"/>
          </w:tcPr>
          <w:p w14:paraId="618A1B69">
            <w:pPr>
              <w:rPr>
                <w:rFonts w:hint="eastAsia" w:ascii="宋体" w:hAnsi="宋体" w:cs="宋体"/>
                <w:color w:val="000000"/>
                <w:sz w:val="24"/>
              </w:rPr>
            </w:pPr>
          </w:p>
        </w:tc>
        <w:tc>
          <w:tcPr>
            <w:tcW w:w="3680" w:type="dxa"/>
            <w:gridSpan w:val="6"/>
            <w:tcBorders>
              <w:top w:val="nil"/>
              <w:left w:val="nil"/>
              <w:bottom w:val="nil"/>
              <w:right w:val="nil"/>
            </w:tcBorders>
            <w:noWrap/>
            <w:tcMar>
              <w:top w:w="15" w:type="dxa"/>
              <w:left w:w="15" w:type="dxa"/>
              <w:right w:w="15" w:type="dxa"/>
            </w:tcMar>
            <w:vAlign w:val="center"/>
          </w:tcPr>
          <w:p w14:paraId="5E44893C">
            <w:pPr>
              <w:widowControl/>
              <w:jc w:val="center"/>
              <w:textAlignment w:val="center"/>
              <w:rPr>
                <w:rFonts w:ascii="华文仿宋" w:hAnsi="华文仿宋" w:eastAsia="华文仿宋" w:cs="华文仿宋"/>
                <w:color w:val="000000"/>
                <w:sz w:val="24"/>
              </w:rPr>
            </w:pPr>
          </w:p>
        </w:tc>
        <w:tc>
          <w:tcPr>
            <w:tcW w:w="815" w:type="dxa"/>
            <w:tcBorders>
              <w:top w:val="nil"/>
              <w:left w:val="nil"/>
              <w:bottom w:val="nil"/>
              <w:right w:val="nil"/>
            </w:tcBorders>
            <w:noWrap/>
            <w:tcMar>
              <w:top w:w="15" w:type="dxa"/>
              <w:left w:w="15" w:type="dxa"/>
              <w:right w:w="15" w:type="dxa"/>
            </w:tcMar>
            <w:vAlign w:val="center"/>
          </w:tcPr>
          <w:p w14:paraId="0436D0A0">
            <w:pPr>
              <w:widowControl/>
              <w:jc w:val="center"/>
              <w:textAlignment w:val="center"/>
              <w:rPr>
                <w:rFonts w:ascii="华文仿宋" w:hAnsi="华文仿宋" w:eastAsia="华文仿宋" w:cs="华文仿宋"/>
                <w:color w:val="000000"/>
                <w:sz w:val="24"/>
              </w:rPr>
            </w:pPr>
          </w:p>
        </w:tc>
      </w:tr>
      <w:tr w14:paraId="49FFAA23">
        <w:tblPrEx>
          <w:tblCellMar>
            <w:top w:w="0" w:type="dxa"/>
            <w:left w:w="0" w:type="dxa"/>
            <w:bottom w:w="0" w:type="dxa"/>
            <w:right w:w="0" w:type="dxa"/>
          </w:tblCellMar>
        </w:tblPrEx>
        <w:trPr>
          <w:trHeight w:val="525" w:hRule="atLeast"/>
        </w:trPr>
        <w:tc>
          <w:tcPr>
            <w:tcW w:w="566" w:type="dxa"/>
            <w:vMerge w:val="restart"/>
            <w:tcBorders>
              <w:top w:val="single" w:color="000000" w:sz="12" w:space="0"/>
              <w:left w:val="single" w:color="000000" w:sz="12" w:space="0"/>
              <w:bottom w:val="single" w:color="000000" w:sz="8" w:space="0"/>
              <w:right w:val="single" w:color="000000" w:sz="8" w:space="0"/>
            </w:tcBorders>
            <w:noWrap w:val="0"/>
            <w:tcMar>
              <w:top w:w="15" w:type="dxa"/>
              <w:left w:w="15" w:type="dxa"/>
              <w:right w:w="15" w:type="dxa"/>
            </w:tcMar>
            <w:vAlign w:val="center"/>
          </w:tcPr>
          <w:p w14:paraId="0102DE35">
            <w:pPr>
              <w:widowControl/>
              <w:jc w:val="center"/>
              <w:textAlignment w:val="center"/>
              <w:rPr>
                <w:rFonts w:ascii="华文仿宋" w:hAnsi="华文仿宋" w:eastAsia="华文仿宋" w:cs="华文仿宋"/>
                <w:b/>
                <w:color w:val="000000"/>
                <w:szCs w:val="21"/>
              </w:rPr>
            </w:pPr>
            <w:r>
              <w:rPr>
                <w:rFonts w:ascii="华文仿宋" w:hAnsi="华文仿宋" w:eastAsia="华文仿宋" w:cs="华文仿宋"/>
                <w:b/>
                <w:color w:val="000000"/>
                <w:kern w:val="0"/>
                <w:szCs w:val="21"/>
                <w:lang w:bidi="ar"/>
              </w:rPr>
              <w:t>序号</w:t>
            </w:r>
          </w:p>
        </w:tc>
        <w:tc>
          <w:tcPr>
            <w:tcW w:w="674" w:type="dxa"/>
            <w:vMerge w:val="restart"/>
            <w:tcBorders>
              <w:top w:val="single" w:color="000000" w:sz="12" w:space="0"/>
              <w:left w:val="single" w:color="000000" w:sz="8" w:space="0"/>
              <w:bottom w:val="single" w:color="000000" w:sz="8" w:space="0"/>
              <w:right w:val="single" w:color="000000" w:sz="8" w:space="0"/>
            </w:tcBorders>
            <w:noWrap w:val="0"/>
            <w:tcMar>
              <w:top w:w="15" w:type="dxa"/>
              <w:left w:w="15" w:type="dxa"/>
              <w:right w:w="15" w:type="dxa"/>
            </w:tcMar>
            <w:vAlign w:val="center"/>
          </w:tcPr>
          <w:p w14:paraId="6F15A704">
            <w:pPr>
              <w:widowControl/>
              <w:jc w:val="center"/>
              <w:textAlignment w:val="center"/>
              <w:rPr>
                <w:rFonts w:hint="eastAsia" w:ascii="华文仿宋" w:hAnsi="华文仿宋" w:eastAsia="华文仿宋" w:cs="华文仿宋"/>
                <w:b/>
                <w:color w:val="000000"/>
                <w:szCs w:val="21"/>
              </w:rPr>
            </w:pPr>
            <w:r>
              <w:rPr>
                <w:rFonts w:hint="eastAsia" w:ascii="华文仿宋" w:hAnsi="华文仿宋" w:eastAsia="华文仿宋" w:cs="华文仿宋"/>
                <w:b/>
                <w:color w:val="000000"/>
                <w:szCs w:val="21"/>
              </w:rPr>
              <w:t>项目所在省份</w:t>
            </w:r>
          </w:p>
        </w:tc>
        <w:tc>
          <w:tcPr>
            <w:tcW w:w="660" w:type="dxa"/>
            <w:vMerge w:val="restart"/>
            <w:tcBorders>
              <w:top w:val="single" w:color="000000" w:sz="12" w:space="0"/>
              <w:left w:val="single" w:color="000000" w:sz="8" w:space="0"/>
              <w:bottom w:val="single" w:color="000000" w:sz="8" w:space="0"/>
              <w:right w:val="single" w:color="000000" w:sz="8" w:space="0"/>
            </w:tcBorders>
            <w:noWrap w:val="0"/>
            <w:tcMar>
              <w:top w:w="15" w:type="dxa"/>
              <w:left w:w="15" w:type="dxa"/>
              <w:right w:w="15" w:type="dxa"/>
            </w:tcMar>
            <w:vAlign w:val="center"/>
          </w:tcPr>
          <w:p w14:paraId="69E5FD17">
            <w:pPr>
              <w:widowControl/>
              <w:jc w:val="center"/>
              <w:textAlignment w:val="center"/>
              <w:rPr>
                <w:rFonts w:ascii="华文仿宋" w:hAnsi="华文仿宋" w:eastAsia="华文仿宋" w:cs="华文仿宋"/>
                <w:b/>
                <w:color w:val="000000"/>
                <w:szCs w:val="21"/>
              </w:rPr>
            </w:pPr>
            <w:r>
              <w:rPr>
                <w:rFonts w:ascii="华文仿宋" w:hAnsi="华文仿宋" w:eastAsia="华文仿宋" w:cs="华文仿宋"/>
                <w:b/>
                <w:color w:val="000000"/>
                <w:kern w:val="0"/>
                <w:szCs w:val="21"/>
                <w:lang w:bidi="ar"/>
              </w:rPr>
              <w:t>项目所在城市</w:t>
            </w:r>
          </w:p>
        </w:tc>
        <w:tc>
          <w:tcPr>
            <w:tcW w:w="849" w:type="dxa"/>
            <w:vMerge w:val="restart"/>
            <w:tcBorders>
              <w:top w:val="single" w:color="000000" w:sz="12" w:space="0"/>
              <w:left w:val="nil"/>
              <w:right w:val="single" w:color="000000" w:sz="8" w:space="0"/>
            </w:tcBorders>
            <w:noWrap w:val="0"/>
            <w:tcMar>
              <w:top w:w="15" w:type="dxa"/>
              <w:left w:w="15" w:type="dxa"/>
              <w:right w:w="15" w:type="dxa"/>
            </w:tcMar>
            <w:vAlign w:val="center"/>
          </w:tcPr>
          <w:p w14:paraId="739A8B91">
            <w:pPr>
              <w:widowControl/>
              <w:jc w:val="center"/>
              <w:textAlignment w:val="center"/>
              <w:rPr>
                <w:rFonts w:ascii="华文仿宋" w:hAnsi="华文仿宋" w:eastAsia="华文仿宋" w:cs="华文仿宋"/>
                <w:b/>
                <w:color w:val="000000"/>
                <w:kern w:val="0"/>
                <w:szCs w:val="21"/>
                <w:lang w:bidi="ar"/>
              </w:rPr>
            </w:pPr>
            <w:r>
              <w:rPr>
                <w:rFonts w:ascii="华文仿宋" w:hAnsi="华文仿宋" w:eastAsia="华文仿宋" w:cs="华文仿宋"/>
                <w:b/>
                <w:color w:val="000000"/>
                <w:kern w:val="0"/>
                <w:szCs w:val="21"/>
                <w:lang w:bidi="ar"/>
              </w:rPr>
              <w:t>项目</w:t>
            </w:r>
          </w:p>
          <w:p w14:paraId="1D9D5DCE">
            <w:pPr>
              <w:widowControl/>
              <w:jc w:val="center"/>
              <w:textAlignment w:val="center"/>
              <w:rPr>
                <w:rFonts w:ascii="华文仿宋" w:hAnsi="华文仿宋" w:eastAsia="华文仿宋" w:cs="华文仿宋"/>
                <w:b/>
                <w:color w:val="000000"/>
                <w:szCs w:val="21"/>
              </w:rPr>
            </w:pPr>
            <w:r>
              <w:rPr>
                <w:rFonts w:ascii="华文仿宋" w:hAnsi="华文仿宋" w:eastAsia="华文仿宋" w:cs="华文仿宋"/>
                <w:b/>
                <w:color w:val="000000"/>
                <w:kern w:val="0"/>
                <w:szCs w:val="21"/>
                <w:lang w:bidi="ar"/>
              </w:rPr>
              <w:t>名称</w:t>
            </w:r>
          </w:p>
        </w:tc>
        <w:tc>
          <w:tcPr>
            <w:tcW w:w="924" w:type="dxa"/>
            <w:vMerge w:val="restart"/>
            <w:tcBorders>
              <w:top w:val="single" w:color="000000" w:sz="12" w:space="0"/>
              <w:left w:val="nil"/>
              <w:right w:val="single" w:color="000000" w:sz="8" w:space="0"/>
            </w:tcBorders>
            <w:noWrap w:val="0"/>
            <w:tcMar>
              <w:top w:w="15" w:type="dxa"/>
              <w:left w:w="15" w:type="dxa"/>
              <w:right w:w="15" w:type="dxa"/>
            </w:tcMar>
            <w:vAlign w:val="center"/>
          </w:tcPr>
          <w:p w14:paraId="553E5409">
            <w:pPr>
              <w:widowControl/>
              <w:jc w:val="center"/>
              <w:textAlignment w:val="center"/>
              <w:rPr>
                <w:rFonts w:ascii="华文仿宋" w:hAnsi="华文仿宋" w:eastAsia="华文仿宋" w:cs="华文仿宋"/>
                <w:b/>
                <w:color w:val="000000"/>
                <w:szCs w:val="21"/>
              </w:rPr>
            </w:pPr>
            <w:r>
              <w:rPr>
                <w:rFonts w:ascii="华文仿宋" w:hAnsi="华文仿宋" w:eastAsia="华文仿宋" w:cs="华文仿宋"/>
                <w:b/>
                <w:color w:val="000000"/>
                <w:szCs w:val="21"/>
              </w:rPr>
              <w:t>物业业态大类</w:t>
            </w:r>
          </w:p>
        </w:tc>
        <w:tc>
          <w:tcPr>
            <w:tcW w:w="901" w:type="dxa"/>
            <w:vMerge w:val="restart"/>
            <w:tcBorders>
              <w:top w:val="single" w:color="000000" w:sz="12" w:space="0"/>
              <w:left w:val="single" w:color="000000" w:sz="8" w:space="0"/>
              <w:bottom w:val="single" w:color="000000" w:sz="8" w:space="0"/>
              <w:right w:val="single" w:color="000000" w:sz="8" w:space="0"/>
            </w:tcBorders>
            <w:noWrap w:val="0"/>
            <w:tcMar>
              <w:top w:w="15" w:type="dxa"/>
              <w:left w:w="15" w:type="dxa"/>
              <w:right w:w="15" w:type="dxa"/>
            </w:tcMar>
            <w:vAlign w:val="center"/>
          </w:tcPr>
          <w:p w14:paraId="25F1BC63">
            <w:pPr>
              <w:widowControl/>
              <w:jc w:val="center"/>
              <w:textAlignment w:val="center"/>
              <w:rPr>
                <w:rFonts w:ascii="华文仿宋" w:hAnsi="华文仿宋" w:eastAsia="华文仿宋" w:cs="华文仿宋"/>
                <w:b/>
                <w:color w:val="000000"/>
                <w:szCs w:val="21"/>
              </w:rPr>
            </w:pPr>
            <w:r>
              <w:rPr>
                <w:rFonts w:ascii="华文仿宋" w:hAnsi="华文仿宋" w:eastAsia="华文仿宋" w:cs="华文仿宋"/>
                <w:b/>
                <w:color w:val="000000"/>
                <w:kern w:val="0"/>
                <w:szCs w:val="21"/>
                <w:lang w:bidi="ar"/>
              </w:rPr>
              <w:t>物业业态子类</w:t>
            </w:r>
          </w:p>
        </w:tc>
        <w:tc>
          <w:tcPr>
            <w:tcW w:w="849" w:type="dxa"/>
            <w:vMerge w:val="restart"/>
            <w:tcBorders>
              <w:top w:val="single" w:color="000000" w:sz="12" w:space="0"/>
              <w:left w:val="nil"/>
              <w:right w:val="single" w:color="000000" w:sz="8" w:space="0"/>
            </w:tcBorders>
            <w:noWrap w:val="0"/>
            <w:tcMar>
              <w:top w:w="15" w:type="dxa"/>
              <w:left w:w="15" w:type="dxa"/>
              <w:right w:w="15" w:type="dxa"/>
            </w:tcMar>
            <w:vAlign w:val="center"/>
          </w:tcPr>
          <w:p w14:paraId="0FF47466">
            <w:pPr>
              <w:widowControl/>
              <w:jc w:val="center"/>
              <w:textAlignment w:val="center"/>
              <w:rPr>
                <w:rFonts w:ascii="华文仿宋" w:hAnsi="华文仿宋" w:eastAsia="华文仿宋" w:cs="华文仿宋"/>
                <w:b/>
                <w:color w:val="000000"/>
                <w:kern w:val="0"/>
                <w:szCs w:val="21"/>
                <w:lang w:bidi="ar"/>
              </w:rPr>
            </w:pPr>
            <w:r>
              <w:rPr>
                <w:rFonts w:hint="eastAsia" w:ascii="华文仿宋" w:hAnsi="华文仿宋" w:eastAsia="华文仿宋" w:cs="华文仿宋"/>
                <w:b/>
                <w:color w:val="000000"/>
                <w:kern w:val="0"/>
                <w:szCs w:val="21"/>
                <w:lang w:bidi="ar"/>
              </w:rPr>
              <w:t>项目来源</w:t>
            </w:r>
          </w:p>
        </w:tc>
        <w:tc>
          <w:tcPr>
            <w:tcW w:w="1039" w:type="dxa"/>
            <w:vMerge w:val="restart"/>
            <w:tcBorders>
              <w:top w:val="single" w:color="000000" w:sz="12" w:space="0"/>
              <w:left w:val="nil"/>
              <w:right w:val="single" w:color="000000" w:sz="8" w:space="0"/>
            </w:tcBorders>
            <w:noWrap w:val="0"/>
            <w:tcMar>
              <w:top w:w="15" w:type="dxa"/>
              <w:left w:w="15" w:type="dxa"/>
              <w:right w:w="15" w:type="dxa"/>
            </w:tcMar>
            <w:vAlign w:val="center"/>
          </w:tcPr>
          <w:p w14:paraId="5576D263">
            <w:pPr>
              <w:widowControl/>
              <w:jc w:val="center"/>
              <w:textAlignment w:val="center"/>
              <w:rPr>
                <w:rFonts w:ascii="华文仿宋" w:hAnsi="华文仿宋" w:eastAsia="华文仿宋" w:cs="华文仿宋"/>
                <w:b/>
                <w:color w:val="000000"/>
                <w:kern w:val="0"/>
                <w:szCs w:val="21"/>
                <w:lang w:bidi="ar"/>
              </w:rPr>
            </w:pPr>
            <w:r>
              <w:rPr>
                <w:rFonts w:ascii="华文仿宋" w:hAnsi="华文仿宋" w:eastAsia="华文仿宋" w:cs="华文仿宋"/>
                <w:b/>
                <w:color w:val="000000"/>
                <w:kern w:val="0"/>
                <w:szCs w:val="21"/>
                <w:lang w:bidi="ar"/>
              </w:rPr>
              <w:t>建筑面积</w:t>
            </w:r>
          </w:p>
          <w:p w14:paraId="2962B647">
            <w:pPr>
              <w:widowControl/>
              <w:jc w:val="center"/>
              <w:textAlignment w:val="center"/>
              <w:rPr>
                <w:rFonts w:ascii="华文仿宋" w:hAnsi="华文仿宋" w:eastAsia="华文仿宋" w:cs="华文仿宋"/>
                <w:b/>
                <w:color w:val="000000"/>
                <w:sz w:val="20"/>
                <w:szCs w:val="20"/>
              </w:rPr>
            </w:pPr>
            <w:r>
              <w:rPr>
                <w:rFonts w:ascii="华文仿宋" w:hAnsi="华文仿宋" w:eastAsia="华文仿宋" w:cs="华文仿宋"/>
                <w:b/>
                <w:color w:val="000000"/>
                <w:kern w:val="0"/>
                <w:sz w:val="20"/>
                <w:szCs w:val="20"/>
                <w:lang w:bidi="ar"/>
              </w:rPr>
              <w:t>（万m</w:t>
            </w:r>
            <w:r>
              <w:rPr>
                <w:rFonts w:ascii="华文仿宋" w:hAnsi="华文仿宋" w:eastAsia="华文仿宋" w:cs="华文仿宋"/>
                <w:b/>
                <w:color w:val="000000"/>
                <w:kern w:val="0"/>
                <w:sz w:val="20"/>
                <w:szCs w:val="20"/>
                <w:vertAlign w:val="superscript"/>
                <w:lang w:bidi="ar"/>
              </w:rPr>
              <w:t>2</w:t>
            </w:r>
            <w:r>
              <w:rPr>
                <w:rStyle w:val="6"/>
                <w:lang w:bidi="ar"/>
              </w:rPr>
              <w:t>）</w:t>
            </w:r>
          </w:p>
        </w:tc>
        <w:tc>
          <w:tcPr>
            <w:tcW w:w="1890" w:type="dxa"/>
            <w:gridSpan w:val="2"/>
            <w:tcBorders>
              <w:top w:val="single" w:color="000000" w:sz="12" w:space="0"/>
              <w:left w:val="nil"/>
              <w:bottom w:val="single" w:color="auto" w:sz="4" w:space="0"/>
              <w:right w:val="single" w:color="000000" w:sz="8" w:space="0"/>
            </w:tcBorders>
            <w:noWrap w:val="0"/>
            <w:tcMar>
              <w:top w:w="15" w:type="dxa"/>
              <w:left w:w="15" w:type="dxa"/>
              <w:right w:w="15" w:type="dxa"/>
            </w:tcMar>
            <w:vAlign w:val="center"/>
          </w:tcPr>
          <w:p w14:paraId="5B82F148">
            <w:pPr>
              <w:widowControl/>
              <w:jc w:val="center"/>
              <w:textAlignment w:val="center"/>
              <w:rPr>
                <w:rFonts w:ascii="华文仿宋" w:hAnsi="华文仿宋" w:eastAsia="华文仿宋" w:cs="华文仿宋"/>
                <w:b/>
                <w:color w:val="000000"/>
                <w:szCs w:val="21"/>
              </w:rPr>
            </w:pPr>
            <w:r>
              <w:rPr>
                <w:rFonts w:ascii="华文仿宋" w:hAnsi="华文仿宋" w:eastAsia="华文仿宋" w:cs="华文仿宋"/>
                <w:b/>
                <w:color w:val="000000"/>
                <w:kern w:val="0"/>
                <w:szCs w:val="21"/>
                <w:lang w:bidi="ar"/>
              </w:rPr>
              <w:t>物业服务费金额</w:t>
            </w:r>
          </w:p>
        </w:tc>
        <w:tc>
          <w:tcPr>
            <w:tcW w:w="953" w:type="dxa"/>
            <w:vMerge w:val="restart"/>
            <w:tcBorders>
              <w:top w:val="single" w:color="000000" w:sz="12" w:space="0"/>
              <w:left w:val="nil"/>
              <w:right w:val="single" w:color="000000" w:sz="8" w:space="0"/>
            </w:tcBorders>
            <w:noWrap w:val="0"/>
            <w:tcMar>
              <w:top w:w="15" w:type="dxa"/>
              <w:left w:w="15" w:type="dxa"/>
              <w:right w:w="15" w:type="dxa"/>
            </w:tcMar>
            <w:vAlign w:val="center"/>
          </w:tcPr>
          <w:p w14:paraId="2ECF294C">
            <w:pPr>
              <w:widowControl/>
              <w:jc w:val="center"/>
              <w:textAlignment w:val="center"/>
              <w:rPr>
                <w:rFonts w:ascii="华文仿宋" w:hAnsi="华文仿宋" w:eastAsia="华文仿宋" w:cs="华文仿宋"/>
                <w:b/>
                <w:color w:val="000000"/>
                <w:kern w:val="0"/>
                <w:szCs w:val="21"/>
                <w:lang w:bidi="ar"/>
              </w:rPr>
            </w:pPr>
            <w:r>
              <w:rPr>
                <w:rFonts w:hint="eastAsia" w:ascii="华文仿宋" w:hAnsi="华文仿宋" w:eastAsia="华文仿宋" w:cs="华文仿宋"/>
                <w:b/>
                <w:color w:val="000000"/>
                <w:kern w:val="0"/>
                <w:szCs w:val="21"/>
                <w:lang w:bidi="ar"/>
              </w:rPr>
              <w:t>收缴率（%）</w:t>
            </w:r>
          </w:p>
        </w:tc>
        <w:tc>
          <w:tcPr>
            <w:tcW w:w="876" w:type="dxa"/>
            <w:vMerge w:val="restart"/>
            <w:tcBorders>
              <w:top w:val="single" w:color="000000" w:sz="12" w:space="0"/>
              <w:left w:val="nil"/>
              <w:right w:val="single" w:color="000000" w:sz="8" w:space="0"/>
            </w:tcBorders>
            <w:noWrap w:val="0"/>
            <w:tcMar>
              <w:top w:w="15" w:type="dxa"/>
              <w:left w:w="15" w:type="dxa"/>
              <w:right w:w="15" w:type="dxa"/>
            </w:tcMar>
            <w:vAlign w:val="center"/>
          </w:tcPr>
          <w:p w14:paraId="316A06AD">
            <w:pPr>
              <w:widowControl/>
              <w:jc w:val="center"/>
              <w:textAlignment w:val="center"/>
              <w:rPr>
                <w:rFonts w:ascii="华文仿宋" w:hAnsi="华文仿宋" w:eastAsia="华文仿宋" w:cs="华文仿宋"/>
                <w:b/>
                <w:color w:val="000000"/>
                <w:kern w:val="0"/>
                <w:szCs w:val="21"/>
                <w:lang w:bidi="ar"/>
              </w:rPr>
            </w:pPr>
            <w:r>
              <w:rPr>
                <w:rFonts w:hint="eastAsia" w:ascii="华文仿宋" w:hAnsi="华文仿宋" w:eastAsia="华文仿宋" w:cs="华文仿宋"/>
                <w:b/>
                <w:color w:val="000000"/>
                <w:kern w:val="0"/>
                <w:szCs w:val="21"/>
                <w:lang w:bidi="ar"/>
              </w:rPr>
              <w:t>收费方式</w:t>
            </w:r>
          </w:p>
        </w:tc>
        <w:tc>
          <w:tcPr>
            <w:tcW w:w="768" w:type="dxa"/>
            <w:vMerge w:val="restart"/>
            <w:tcBorders>
              <w:top w:val="single" w:color="000000" w:sz="12" w:space="0"/>
              <w:left w:val="single" w:color="000000" w:sz="8" w:space="0"/>
              <w:bottom w:val="single" w:color="000000" w:sz="8" w:space="0"/>
              <w:right w:val="single" w:color="000000" w:sz="8" w:space="0"/>
            </w:tcBorders>
            <w:noWrap w:val="0"/>
            <w:tcMar>
              <w:top w:w="15" w:type="dxa"/>
              <w:left w:w="15" w:type="dxa"/>
              <w:right w:w="15" w:type="dxa"/>
            </w:tcMar>
            <w:vAlign w:val="center"/>
          </w:tcPr>
          <w:p w14:paraId="0A0F8992">
            <w:pPr>
              <w:widowControl/>
              <w:jc w:val="center"/>
              <w:textAlignment w:val="center"/>
              <w:rPr>
                <w:rFonts w:ascii="华文仿宋" w:hAnsi="华文仿宋" w:eastAsia="华文仿宋" w:cs="华文仿宋"/>
                <w:b/>
                <w:color w:val="000000"/>
                <w:kern w:val="0"/>
                <w:szCs w:val="21"/>
                <w:lang w:bidi="ar"/>
              </w:rPr>
            </w:pPr>
            <w:r>
              <w:rPr>
                <w:rFonts w:hint="eastAsia" w:ascii="华文仿宋" w:hAnsi="华文仿宋" w:eastAsia="华文仿宋" w:cs="华文仿宋"/>
                <w:b/>
                <w:color w:val="000000"/>
                <w:kern w:val="0"/>
                <w:szCs w:val="21"/>
                <w:lang w:bidi="ar"/>
              </w:rPr>
              <w:t>业主委员会情况</w:t>
            </w:r>
          </w:p>
        </w:tc>
        <w:tc>
          <w:tcPr>
            <w:tcW w:w="494" w:type="dxa"/>
            <w:vMerge w:val="restart"/>
            <w:tcBorders>
              <w:top w:val="single" w:color="000000" w:sz="12" w:space="0"/>
              <w:left w:val="nil"/>
              <w:right w:val="single" w:color="000000" w:sz="8" w:space="0"/>
            </w:tcBorders>
            <w:noWrap w:val="0"/>
            <w:tcMar>
              <w:top w:w="15" w:type="dxa"/>
              <w:left w:w="15" w:type="dxa"/>
              <w:right w:w="15" w:type="dxa"/>
            </w:tcMar>
            <w:vAlign w:val="center"/>
          </w:tcPr>
          <w:p w14:paraId="4D9637CA">
            <w:pPr>
              <w:widowControl/>
              <w:jc w:val="center"/>
              <w:textAlignment w:val="center"/>
              <w:rPr>
                <w:rFonts w:ascii="华文仿宋" w:hAnsi="华文仿宋" w:eastAsia="华文仿宋" w:cs="华文仿宋"/>
                <w:b/>
                <w:color w:val="000000"/>
                <w:kern w:val="0"/>
                <w:szCs w:val="21"/>
                <w:lang w:bidi="ar"/>
              </w:rPr>
            </w:pPr>
            <w:r>
              <w:rPr>
                <w:rFonts w:hint="eastAsia" w:ascii="华文仿宋" w:hAnsi="华文仿宋" w:eastAsia="华文仿宋" w:cs="华文仿宋"/>
                <w:b/>
                <w:color w:val="000000"/>
                <w:kern w:val="0"/>
                <w:szCs w:val="21"/>
                <w:lang w:bidi="ar"/>
              </w:rPr>
              <w:t>合同开始日期</w:t>
            </w:r>
          </w:p>
        </w:tc>
        <w:tc>
          <w:tcPr>
            <w:tcW w:w="494" w:type="dxa"/>
            <w:vMerge w:val="restart"/>
            <w:tcBorders>
              <w:top w:val="single" w:color="000000" w:sz="12" w:space="0"/>
              <w:left w:val="single" w:color="000000" w:sz="8" w:space="0"/>
              <w:right w:val="single" w:color="000000" w:sz="8" w:space="0"/>
            </w:tcBorders>
            <w:noWrap w:val="0"/>
            <w:tcMar>
              <w:top w:w="15" w:type="dxa"/>
              <w:left w:w="15" w:type="dxa"/>
              <w:right w:w="15" w:type="dxa"/>
            </w:tcMar>
            <w:vAlign w:val="center"/>
          </w:tcPr>
          <w:p w14:paraId="74824BAC">
            <w:pPr>
              <w:widowControl/>
              <w:jc w:val="center"/>
              <w:textAlignment w:val="center"/>
              <w:rPr>
                <w:rFonts w:ascii="华文仿宋" w:hAnsi="华文仿宋" w:eastAsia="华文仿宋" w:cs="华文仿宋"/>
                <w:b/>
                <w:color w:val="000000"/>
                <w:kern w:val="0"/>
                <w:szCs w:val="21"/>
                <w:lang w:bidi="ar"/>
              </w:rPr>
            </w:pPr>
            <w:r>
              <w:rPr>
                <w:rFonts w:hint="eastAsia" w:ascii="华文仿宋" w:hAnsi="华文仿宋" w:eastAsia="华文仿宋" w:cs="华文仿宋"/>
                <w:b/>
                <w:color w:val="000000"/>
                <w:kern w:val="0"/>
                <w:szCs w:val="21"/>
                <w:lang w:bidi="ar"/>
              </w:rPr>
              <w:t>合同截止日期</w:t>
            </w:r>
          </w:p>
        </w:tc>
        <w:tc>
          <w:tcPr>
            <w:tcW w:w="495" w:type="dxa"/>
            <w:vMerge w:val="restart"/>
            <w:tcBorders>
              <w:top w:val="single" w:color="000000" w:sz="12" w:space="0"/>
              <w:left w:val="nil"/>
              <w:right w:val="single" w:color="000000" w:sz="8" w:space="0"/>
            </w:tcBorders>
            <w:noWrap w:val="0"/>
            <w:tcMar>
              <w:top w:w="15" w:type="dxa"/>
              <w:left w:w="15" w:type="dxa"/>
              <w:right w:w="15" w:type="dxa"/>
            </w:tcMar>
            <w:vAlign w:val="center"/>
          </w:tcPr>
          <w:p w14:paraId="6FA768DE">
            <w:pPr>
              <w:widowControl/>
              <w:jc w:val="center"/>
              <w:textAlignment w:val="center"/>
              <w:rPr>
                <w:rFonts w:ascii="华文仿宋" w:hAnsi="华文仿宋" w:eastAsia="华文仿宋" w:cs="华文仿宋"/>
                <w:b/>
                <w:color w:val="000000"/>
                <w:kern w:val="0"/>
                <w:szCs w:val="21"/>
                <w:lang w:bidi="ar"/>
              </w:rPr>
            </w:pPr>
            <w:r>
              <w:rPr>
                <w:rFonts w:ascii="华文仿宋" w:hAnsi="华文仿宋" w:eastAsia="华文仿宋" w:cs="华文仿宋"/>
                <w:b/>
                <w:color w:val="000000"/>
                <w:kern w:val="0"/>
                <w:szCs w:val="21"/>
                <w:lang w:bidi="ar"/>
              </w:rPr>
              <w:t>项目开发企业名称</w:t>
            </w:r>
          </w:p>
        </w:tc>
        <w:tc>
          <w:tcPr>
            <w:tcW w:w="565" w:type="dxa"/>
            <w:vMerge w:val="restart"/>
            <w:tcBorders>
              <w:top w:val="single" w:color="000000" w:sz="12" w:space="0"/>
              <w:left w:val="single" w:color="000000" w:sz="8" w:space="0"/>
              <w:bottom w:val="single" w:color="000000" w:sz="8" w:space="0"/>
              <w:right w:val="single" w:color="000000" w:sz="8" w:space="0"/>
            </w:tcBorders>
            <w:noWrap w:val="0"/>
            <w:tcMar>
              <w:top w:w="15" w:type="dxa"/>
              <w:left w:w="15" w:type="dxa"/>
              <w:right w:w="15" w:type="dxa"/>
            </w:tcMar>
            <w:vAlign w:val="center"/>
          </w:tcPr>
          <w:p w14:paraId="288ECEC8">
            <w:pPr>
              <w:widowControl/>
              <w:jc w:val="center"/>
              <w:textAlignment w:val="center"/>
              <w:rPr>
                <w:rFonts w:ascii="华文仿宋" w:hAnsi="华文仿宋" w:eastAsia="华文仿宋" w:cs="华文仿宋"/>
                <w:b/>
                <w:color w:val="000000"/>
                <w:kern w:val="0"/>
                <w:sz w:val="18"/>
                <w:szCs w:val="18"/>
                <w:lang w:bidi="ar"/>
              </w:rPr>
            </w:pPr>
            <w:r>
              <w:rPr>
                <w:rFonts w:hint="eastAsia" w:ascii="华文仿宋" w:hAnsi="华文仿宋" w:eastAsia="华文仿宋" w:cs="华文仿宋"/>
                <w:b/>
                <w:color w:val="000000"/>
                <w:kern w:val="0"/>
                <w:sz w:val="18"/>
                <w:szCs w:val="18"/>
                <w:lang w:bidi="ar"/>
              </w:rPr>
              <w:t>项目竣工日期</w:t>
            </w:r>
          </w:p>
        </w:tc>
        <w:tc>
          <w:tcPr>
            <w:tcW w:w="864" w:type="dxa"/>
            <w:vMerge w:val="restart"/>
            <w:tcBorders>
              <w:top w:val="single" w:color="000000" w:sz="12" w:space="0"/>
              <w:left w:val="single" w:color="000000" w:sz="8" w:space="0"/>
              <w:bottom w:val="single" w:color="000000" w:sz="8" w:space="0"/>
              <w:right w:val="single" w:color="000000" w:sz="8" w:space="0"/>
            </w:tcBorders>
            <w:noWrap w:val="0"/>
            <w:tcMar>
              <w:top w:w="15" w:type="dxa"/>
              <w:left w:w="15" w:type="dxa"/>
              <w:right w:w="15" w:type="dxa"/>
            </w:tcMar>
            <w:vAlign w:val="center"/>
          </w:tcPr>
          <w:p w14:paraId="18315BDB">
            <w:pPr>
              <w:widowControl/>
              <w:jc w:val="center"/>
              <w:textAlignment w:val="center"/>
              <w:rPr>
                <w:rFonts w:ascii="华文仿宋" w:hAnsi="华文仿宋" w:eastAsia="华文仿宋" w:cs="华文仿宋"/>
                <w:b/>
                <w:color w:val="000000"/>
                <w:kern w:val="0"/>
                <w:szCs w:val="21"/>
                <w:lang w:bidi="ar"/>
              </w:rPr>
            </w:pPr>
            <w:r>
              <w:rPr>
                <w:rFonts w:ascii="华文仿宋" w:hAnsi="华文仿宋" w:eastAsia="华文仿宋" w:cs="华文仿宋"/>
                <w:b/>
                <w:color w:val="000000"/>
                <w:kern w:val="0"/>
                <w:szCs w:val="21"/>
                <w:lang w:bidi="ar"/>
              </w:rPr>
              <w:t>二手房交易均价</w:t>
            </w:r>
          </w:p>
          <w:p w14:paraId="56DF8DD9">
            <w:pPr>
              <w:widowControl/>
              <w:jc w:val="center"/>
              <w:textAlignment w:val="center"/>
              <w:rPr>
                <w:rFonts w:ascii="华文仿宋" w:hAnsi="华文仿宋" w:eastAsia="华文仿宋" w:cs="华文仿宋"/>
                <w:b/>
                <w:color w:val="000000"/>
                <w:szCs w:val="21"/>
              </w:rPr>
            </w:pPr>
            <w:r>
              <w:rPr>
                <w:rFonts w:ascii="华文仿宋" w:hAnsi="华文仿宋" w:eastAsia="华文仿宋" w:cs="华文仿宋"/>
                <w:b/>
                <w:color w:val="000000"/>
                <w:kern w:val="0"/>
                <w:sz w:val="18"/>
                <w:szCs w:val="18"/>
                <w:lang w:bidi="ar"/>
              </w:rPr>
              <w:t>（元/m</w:t>
            </w:r>
            <w:r>
              <w:rPr>
                <w:rStyle w:val="7"/>
                <w:lang w:bidi="ar"/>
              </w:rPr>
              <w:t>2</w:t>
            </w:r>
            <w:r>
              <w:rPr>
                <w:rFonts w:ascii="华文仿宋" w:hAnsi="华文仿宋" w:eastAsia="华文仿宋" w:cs="华文仿宋"/>
                <w:b/>
                <w:color w:val="000000"/>
                <w:kern w:val="0"/>
                <w:sz w:val="18"/>
                <w:szCs w:val="18"/>
                <w:lang w:bidi="ar"/>
              </w:rPr>
              <w:t>）</w:t>
            </w:r>
          </w:p>
        </w:tc>
        <w:tc>
          <w:tcPr>
            <w:tcW w:w="815" w:type="dxa"/>
            <w:vMerge w:val="restart"/>
            <w:tcBorders>
              <w:top w:val="single" w:color="000000" w:sz="12" w:space="0"/>
              <w:left w:val="single" w:color="000000" w:sz="8" w:space="0"/>
              <w:bottom w:val="single" w:color="000000" w:sz="8" w:space="0"/>
              <w:right w:val="single" w:color="000000" w:sz="12" w:space="0"/>
            </w:tcBorders>
            <w:noWrap w:val="0"/>
            <w:tcMar>
              <w:top w:w="15" w:type="dxa"/>
              <w:left w:w="15" w:type="dxa"/>
              <w:right w:w="15" w:type="dxa"/>
            </w:tcMar>
            <w:vAlign w:val="center"/>
          </w:tcPr>
          <w:p w14:paraId="4E3EDF20">
            <w:pPr>
              <w:widowControl/>
              <w:jc w:val="center"/>
              <w:textAlignment w:val="center"/>
              <w:rPr>
                <w:rFonts w:ascii="华文仿宋" w:hAnsi="华文仿宋" w:eastAsia="华文仿宋" w:cs="华文仿宋"/>
                <w:b/>
                <w:color w:val="000000"/>
                <w:szCs w:val="21"/>
              </w:rPr>
            </w:pPr>
            <w:r>
              <w:rPr>
                <w:rFonts w:ascii="华文仿宋" w:hAnsi="华文仿宋" w:eastAsia="华文仿宋" w:cs="华文仿宋"/>
                <w:b/>
                <w:color w:val="000000"/>
                <w:kern w:val="0"/>
                <w:szCs w:val="21"/>
                <w:lang w:bidi="ar"/>
              </w:rPr>
              <w:t>获全国</w:t>
            </w:r>
            <w:r>
              <w:rPr>
                <w:rFonts w:hint="eastAsia" w:ascii="华文仿宋" w:hAnsi="华文仿宋" w:eastAsia="华文仿宋" w:cs="华文仿宋"/>
                <w:b/>
                <w:color w:val="000000"/>
                <w:kern w:val="0"/>
                <w:szCs w:val="21"/>
                <w:lang w:bidi="ar"/>
              </w:rPr>
              <w:t>、</w:t>
            </w:r>
            <w:r>
              <w:rPr>
                <w:rFonts w:ascii="华文仿宋" w:hAnsi="华文仿宋" w:eastAsia="华文仿宋" w:cs="华文仿宋"/>
                <w:b/>
                <w:color w:val="000000"/>
                <w:kern w:val="0"/>
                <w:szCs w:val="21"/>
                <w:lang w:bidi="ar"/>
              </w:rPr>
              <w:t>省</w:t>
            </w:r>
            <w:r>
              <w:rPr>
                <w:rFonts w:hint="eastAsia" w:ascii="华文仿宋" w:hAnsi="华文仿宋" w:eastAsia="华文仿宋" w:cs="华文仿宋"/>
                <w:b/>
                <w:color w:val="000000"/>
                <w:kern w:val="0"/>
                <w:szCs w:val="21"/>
                <w:lang w:bidi="ar"/>
              </w:rPr>
              <w:t>、市</w:t>
            </w:r>
            <w:r>
              <w:rPr>
                <w:rFonts w:ascii="华文仿宋" w:hAnsi="华文仿宋" w:eastAsia="华文仿宋" w:cs="华文仿宋"/>
                <w:b/>
                <w:color w:val="000000"/>
                <w:kern w:val="0"/>
                <w:szCs w:val="21"/>
                <w:lang w:bidi="ar"/>
              </w:rPr>
              <w:t>级示范项目年份</w:t>
            </w:r>
          </w:p>
        </w:tc>
      </w:tr>
      <w:tr w14:paraId="5A057F3C">
        <w:tblPrEx>
          <w:tblCellMar>
            <w:top w:w="0" w:type="dxa"/>
            <w:left w:w="0" w:type="dxa"/>
            <w:bottom w:w="0" w:type="dxa"/>
            <w:right w:w="0" w:type="dxa"/>
          </w:tblCellMar>
        </w:tblPrEx>
        <w:trPr>
          <w:trHeight w:val="480" w:hRule="atLeast"/>
        </w:trPr>
        <w:tc>
          <w:tcPr>
            <w:tcW w:w="566" w:type="dxa"/>
            <w:vMerge w:val="continue"/>
            <w:tcBorders>
              <w:top w:val="single" w:color="000000" w:sz="12" w:space="0"/>
              <w:left w:val="single" w:color="000000" w:sz="12" w:space="0"/>
              <w:bottom w:val="single" w:color="000000" w:sz="8" w:space="0"/>
              <w:right w:val="single" w:color="000000" w:sz="8" w:space="0"/>
            </w:tcBorders>
            <w:noWrap w:val="0"/>
            <w:tcMar>
              <w:top w:w="15" w:type="dxa"/>
              <w:left w:w="15" w:type="dxa"/>
              <w:right w:w="15" w:type="dxa"/>
            </w:tcMar>
            <w:vAlign w:val="center"/>
          </w:tcPr>
          <w:p w14:paraId="15BBB319">
            <w:pPr>
              <w:jc w:val="center"/>
              <w:rPr>
                <w:rFonts w:ascii="华文仿宋" w:hAnsi="华文仿宋" w:eastAsia="华文仿宋" w:cs="华文仿宋"/>
                <w:b/>
                <w:color w:val="000000"/>
                <w:szCs w:val="21"/>
              </w:rPr>
            </w:pPr>
          </w:p>
        </w:tc>
        <w:tc>
          <w:tcPr>
            <w:tcW w:w="674" w:type="dxa"/>
            <w:vMerge w:val="continue"/>
            <w:tcBorders>
              <w:top w:val="single" w:color="000000" w:sz="12" w:space="0"/>
              <w:left w:val="single" w:color="000000" w:sz="8" w:space="0"/>
              <w:bottom w:val="single" w:color="000000" w:sz="8" w:space="0"/>
              <w:right w:val="single" w:color="000000" w:sz="8" w:space="0"/>
            </w:tcBorders>
            <w:noWrap w:val="0"/>
            <w:tcMar>
              <w:top w:w="15" w:type="dxa"/>
              <w:left w:w="15" w:type="dxa"/>
              <w:right w:w="15" w:type="dxa"/>
            </w:tcMar>
            <w:vAlign w:val="center"/>
          </w:tcPr>
          <w:p w14:paraId="5CB443C5">
            <w:pPr>
              <w:jc w:val="center"/>
              <w:rPr>
                <w:rFonts w:ascii="华文仿宋" w:hAnsi="华文仿宋" w:eastAsia="华文仿宋" w:cs="华文仿宋"/>
                <w:b/>
                <w:color w:val="000000"/>
                <w:szCs w:val="21"/>
              </w:rPr>
            </w:pPr>
          </w:p>
        </w:tc>
        <w:tc>
          <w:tcPr>
            <w:tcW w:w="660" w:type="dxa"/>
            <w:vMerge w:val="continue"/>
            <w:tcBorders>
              <w:top w:val="single" w:color="000000" w:sz="12" w:space="0"/>
              <w:left w:val="single" w:color="000000" w:sz="8" w:space="0"/>
              <w:bottom w:val="single" w:color="000000" w:sz="8" w:space="0"/>
              <w:right w:val="single" w:color="000000" w:sz="8" w:space="0"/>
            </w:tcBorders>
            <w:noWrap w:val="0"/>
            <w:tcMar>
              <w:top w:w="15" w:type="dxa"/>
              <w:left w:w="15" w:type="dxa"/>
              <w:right w:w="15" w:type="dxa"/>
            </w:tcMar>
            <w:vAlign w:val="center"/>
          </w:tcPr>
          <w:p w14:paraId="5923FAEA">
            <w:pPr>
              <w:jc w:val="center"/>
              <w:rPr>
                <w:rFonts w:ascii="华文仿宋" w:hAnsi="华文仿宋" w:eastAsia="华文仿宋" w:cs="华文仿宋"/>
                <w:b/>
                <w:color w:val="000000"/>
                <w:szCs w:val="21"/>
              </w:rPr>
            </w:pPr>
          </w:p>
        </w:tc>
        <w:tc>
          <w:tcPr>
            <w:tcW w:w="849" w:type="dxa"/>
            <w:vMerge w:val="continue"/>
            <w:tcBorders>
              <w:left w:val="nil"/>
              <w:bottom w:val="single" w:color="000000" w:sz="8" w:space="0"/>
              <w:right w:val="single" w:color="000000" w:sz="8" w:space="0"/>
            </w:tcBorders>
            <w:noWrap w:val="0"/>
            <w:tcMar>
              <w:top w:w="15" w:type="dxa"/>
              <w:left w:w="15" w:type="dxa"/>
              <w:right w:w="15" w:type="dxa"/>
            </w:tcMar>
            <w:vAlign w:val="center"/>
          </w:tcPr>
          <w:p w14:paraId="08D46455">
            <w:pPr>
              <w:widowControl/>
              <w:jc w:val="center"/>
              <w:textAlignment w:val="center"/>
              <w:rPr>
                <w:rFonts w:ascii="华文仿宋" w:hAnsi="华文仿宋" w:eastAsia="华文仿宋" w:cs="华文仿宋"/>
                <w:b/>
                <w:color w:val="000000"/>
                <w:szCs w:val="21"/>
              </w:rPr>
            </w:pPr>
          </w:p>
        </w:tc>
        <w:tc>
          <w:tcPr>
            <w:tcW w:w="924" w:type="dxa"/>
            <w:vMerge w:val="continue"/>
            <w:tcBorders>
              <w:left w:val="nil"/>
              <w:bottom w:val="single" w:color="000000" w:sz="8" w:space="0"/>
              <w:right w:val="single" w:color="000000" w:sz="8" w:space="0"/>
            </w:tcBorders>
            <w:noWrap w:val="0"/>
            <w:tcMar>
              <w:top w:w="15" w:type="dxa"/>
              <w:left w:w="15" w:type="dxa"/>
              <w:right w:w="15" w:type="dxa"/>
            </w:tcMar>
            <w:vAlign w:val="center"/>
          </w:tcPr>
          <w:p w14:paraId="696CD2A8">
            <w:pPr>
              <w:widowControl/>
              <w:jc w:val="center"/>
              <w:textAlignment w:val="center"/>
              <w:rPr>
                <w:rFonts w:ascii="华文仿宋" w:hAnsi="华文仿宋" w:eastAsia="华文仿宋" w:cs="华文仿宋"/>
                <w:b/>
                <w:color w:val="000000"/>
                <w:szCs w:val="21"/>
              </w:rPr>
            </w:pPr>
          </w:p>
        </w:tc>
        <w:tc>
          <w:tcPr>
            <w:tcW w:w="901" w:type="dxa"/>
            <w:vMerge w:val="continue"/>
            <w:tcBorders>
              <w:top w:val="single" w:color="000000" w:sz="12" w:space="0"/>
              <w:left w:val="single" w:color="000000" w:sz="8" w:space="0"/>
              <w:bottom w:val="single" w:color="000000" w:sz="8" w:space="0"/>
              <w:right w:val="single" w:color="000000" w:sz="8" w:space="0"/>
            </w:tcBorders>
            <w:noWrap w:val="0"/>
            <w:tcMar>
              <w:top w:w="15" w:type="dxa"/>
              <w:left w:w="15" w:type="dxa"/>
              <w:right w:w="15" w:type="dxa"/>
            </w:tcMar>
            <w:vAlign w:val="center"/>
          </w:tcPr>
          <w:p w14:paraId="1CF78B60">
            <w:pPr>
              <w:jc w:val="center"/>
              <w:rPr>
                <w:rFonts w:ascii="华文仿宋" w:hAnsi="华文仿宋" w:eastAsia="华文仿宋" w:cs="华文仿宋"/>
                <w:b/>
                <w:color w:val="000000"/>
                <w:szCs w:val="21"/>
              </w:rPr>
            </w:pPr>
          </w:p>
        </w:tc>
        <w:tc>
          <w:tcPr>
            <w:tcW w:w="849" w:type="dxa"/>
            <w:vMerge w:val="continue"/>
            <w:tcBorders>
              <w:left w:val="nil"/>
              <w:bottom w:val="single" w:color="000000" w:sz="8" w:space="0"/>
              <w:right w:val="single" w:color="000000" w:sz="8" w:space="0"/>
            </w:tcBorders>
            <w:noWrap w:val="0"/>
            <w:tcMar>
              <w:top w:w="15" w:type="dxa"/>
              <w:left w:w="15" w:type="dxa"/>
              <w:right w:w="15" w:type="dxa"/>
            </w:tcMar>
            <w:vAlign w:val="center"/>
          </w:tcPr>
          <w:p w14:paraId="1856F28B">
            <w:pPr>
              <w:jc w:val="center"/>
              <w:rPr>
                <w:rFonts w:ascii="华文仿宋" w:hAnsi="华文仿宋" w:eastAsia="华文仿宋" w:cs="华文仿宋"/>
                <w:b/>
                <w:color w:val="000000"/>
                <w:szCs w:val="21"/>
              </w:rPr>
            </w:pPr>
          </w:p>
        </w:tc>
        <w:tc>
          <w:tcPr>
            <w:tcW w:w="1039" w:type="dxa"/>
            <w:vMerge w:val="continue"/>
            <w:tcBorders>
              <w:left w:val="nil"/>
              <w:bottom w:val="single" w:color="000000" w:sz="8" w:space="0"/>
              <w:right w:val="single" w:color="auto" w:sz="4" w:space="0"/>
            </w:tcBorders>
            <w:noWrap w:val="0"/>
            <w:tcMar>
              <w:top w:w="15" w:type="dxa"/>
              <w:left w:w="15" w:type="dxa"/>
              <w:right w:w="15" w:type="dxa"/>
            </w:tcMar>
            <w:vAlign w:val="center"/>
          </w:tcPr>
          <w:p w14:paraId="6867CB36">
            <w:pPr>
              <w:widowControl/>
              <w:jc w:val="center"/>
              <w:textAlignment w:val="center"/>
              <w:rPr>
                <w:rFonts w:ascii="华文仿宋" w:hAnsi="华文仿宋" w:eastAsia="华文仿宋" w:cs="华文仿宋"/>
                <w:b/>
                <w:color w:val="000000"/>
                <w:sz w:val="20"/>
                <w:szCs w:val="20"/>
              </w:rPr>
            </w:pPr>
          </w:p>
        </w:tc>
        <w:tc>
          <w:tcPr>
            <w:tcW w:w="900" w:type="dxa"/>
            <w:tcBorders>
              <w:top w:val="single" w:color="auto" w:sz="4" w:space="0"/>
              <w:left w:val="single" w:color="auto" w:sz="4" w:space="0"/>
              <w:bottom w:val="single" w:color="000000" w:sz="8" w:space="0"/>
              <w:right w:val="single" w:color="000000" w:sz="8" w:space="0"/>
            </w:tcBorders>
            <w:noWrap w:val="0"/>
            <w:tcMar>
              <w:top w:w="15" w:type="dxa"/>
              <w:left w:w="15" w:type="dxa"/>
              <w:right w:w="15" w:type="dxa"/>
            </w:tcMar>
            <w:vAlign w:val="center"/>
          </w:tcPr>
          <w:p w14:paraId="1191401A">
            <w:pPr>
              <w:widowControl/>
              <w:jc w:val="center"/>
              <w:textAlignment w:val="center"/>
              <w:rPr>
                <w:rFonts w:ascii="华文仿宋" w:hAnsi="华文仿宋" w:eastAsia="华文仿宋" w:cs="华文仿宋"/>
                <w:b/>
                <w:color w:val="000000"/>
                <w:szCs w:val="21"/>
              </w:rPr>
            </w:pPr>
            <w:r>
              <w:rPr>
                <w:rFonts w:ascii="华文仿宋" w:hAnsi="华文仿宋" w:eastAsia="华文仿宋" w:cs="华文仿宋"/>
                <w:b/>
                <w:color w:val="000000"/>
                <w:kern w:val="0"/>
                <w:szCs w:val="21"/>
                <w:lang w:bidi="ar"/>
              </w:rPr>
              <w:t>物业费标准（元/m2/月）</w:t>
            </w:r>
          </w:p>
        </w:tc>
        <w:tc>
          <w:tcPr>
            <w:tcW w:w="990" w:type="dxa"/>
            <w:tcBorders>
              <w:top w:val="single" w:color="auto" w:sz="4" w:space="0"/>
              <w:left w:val="single" w:color="000000" w:sz="8" w:space="0"/>
              <w:bottom w:val="single" w:color="000000" w:sz="8" w:space="0"/>
              <w:right w:val="single" w:color="auto" w:sz="4" w:space="0"/>
            </w:tcBorders>
            <w:noWrap w:val="0"/>
            <w:tcMar>
              <w:top w:w="15" w:type="dxa"/>
              <w:left w:w="15" w:type="dxa"/>
              <w:right w:w="15" w:type="dxa"/>
            </w:tcMar>
            <w:vAlign w:val="center"/>
          </w:tcPr>
          <w:p w14:paraId="4A72B184">
            <w:pPr>
              <w:jc w:val="center"/>
              <w:rPr>
                <w:rFonts w:ascii="华文仿宋" w:hAnsi="华文仿宋" w:eastAsia="华文仿宋" w:cs="华文仿宋"/>
                <w:b/>
                <w:color w:val="000000"/>
                <w:szCs w:val="21"/>
              </w:rPr>
            </w:pPr>
            <w:r>
              <w:rPr>
                <w:rFonts w:ascii="华文仿宋" w:hAnsi="华文仿宋" w:eastAsia="华文仿宋" w:cs="华文仿宋"/>
                <w:b/>
                <w:color w:val="000000"/>
                <w:szCs w:val="21"/>
              </w:rPr>
              <w:t>合同总金额（元）</w:t>
            </w:r>
          </w:p>
        </w:tc>
        <w:tc>
          <w:tcPr>
            <w:tcW w:w="953" w:type="dxa"/>
            <w:vMerge w:val="continue"/>
            <w:tcBorders>
              <w:left w:val="nil"/>
              <w:bottom w:val="single" w:color="000000" w:sz="8" w:space="0"/>
              <w:right w:val="single" w:color="000000" w:sz="8" w:space="0"/>
            </w:tcBorders>
            <w:noWrap w:val="0"/>
            <w:tcMar>
              <w:top w:w="15" w:type="dxa"/>
              <w:left w:w="15" w:type="dxa"/>
              <w:right w:w="15" w:type="dxa"/>
            </w:tcMar>
            <w:vAlign w:val="center"/>
          </w:tcPr>
          <w:p w14:paraId="6D62BF79">
            <w:pPr>
              <w:widowControl/>
              <w:jc w:val="center"/>
              <w:textAlignment w:val="center"/>
              <w:rPr>
                <w:rFonts w:ascii="华文仿宋" w:hAnsi="华文仿宋" w:eastAsia="华文仿宋" w:cs="华文仿宋"/>
                <w:b/>
                <w:color w:val="000000"/>
                <w:szCs w:val="21"/>
              </w:rPr>
            </w:pPr>
          </w:p>
        </w:tc>
        <w:tc>
          <w:tcPr>
            <w:tcW w:w="876" w:type="dxa"/>
            <w:vMerge w:val="continue"/>
            <w:tcBorders>
              <w:left w:val="nil"/>
              <w:bottom w:val="single" w:color="000000" w:sz="8" w:space="0"/>
              <w:right w:val="single" w:color="000000" w:sz="8" w:space="0"/>
            </w:tcBorders>
            <w:noWrap w:val="0"/>
            <w:tcMar>
              <w:top w:w="15" w:type="dxa"/>
              <w:left w:w="15" w:type="dxa"/>
              <w:right w:w="15" w:type="dxa"/>
            </w:tcMar>
            <w:vAlign w:val="center"/>
          </w:tcPr>
          <w:p w14:paraId="70E21705">
            <w:pPr>
              <w:widowControl/>
              <w:jc w:val="center"/>
              <w:textAlignment w:val="center"/>
              <w:rPr>
                <w:rFonts w:ascii="华文仿宋" w:hAnsi="华文仿宋" w:eastAsia="华文仿宋" w:cs="华文仿宋"/>
                <w:b/>
                <w:color w:val="000000"/>
                <w:sz w:val="18"/>
                <w:szCs w:val="18"/>
              </w:rPr>
            </w:pPr>
          </w:p>
        </w:tc>
        <w:tc>
          <w:tcPr>
            <w:tcW w:w="768" w:type="dxa"/>
            <w:vMerge w:val="continue"/>
            <w:tcBorders>
              <w:top w:val="single" w:color="000000" w:sz="12" w:space="0"/>
              <w:left w:val="single" w:color="000000" w:sz="8" w:space="0"/>
              <w:bottom w:val="single" w:color="000000" w:sz="8" w:space="0"/>
              <w:right w:val="single" w:color="000000" w:sz="8" w:space="0"/>
            </w:tcBorders>
            <w:noWrap w:val="0"/>
            <w:tcMar>
              <w:top w:w="15" w:type="dxa"/>
              <w:left w:w="15" w:type="dxa"/>
              <w:right w:w="15" w:type="dxa"/>
            </w:tcMar>
            <w:vAlign w:val="center"/>
          </w:tcPr>
          <w:p w14:paraId="78EE9963">
            <w:pPr>
              <w:jc w:val="center"/>
              <w:rPr>
                <w:rFonts w:ascii="华文仿宋" w:hAnsi="华文仿宋" w:eastAsia="华文仿宋" w:cs="华文仿宋"/>
                <w:b/>
                <w:color w:val="000000"/>
                <w:szCs w:val="21"/>
              </w:rPr>
            </w:pPr>
          </w:p>
        </w:tc>
        <w:tc>
          <w:tcPr>
            <w:tcW w:w="494" w:type="dxa"/>
            <w:vMerge w:val="continue"/>
            <w:tcBorders>
              <w:left w:val="nil"/>
              <w:bottom w:val="single" w:color="000000" w:sz="8" w:space="0"/>
              <w:right w:val="single" w:color="000000" w:sz="8" w:space="0"/>
            </w:tcBorders>
            <w:noWrap w:val="0"/>
            <w:tcMar>
              <w:top w:w="15" w:type="dxa"/>
              <w:left w:w="15" w:type="dxa"/>
              <w:right w:w="15" w:type="dxa"/>
            </w:tcMar>
            <w:vAlign w:val="center"/>
          </w:tcPr>
          <w:p w14:paraId="7AE0DF31">
            <w:pPr>
              <w:jc w:val="center"/>
              <w:rPr>
                <w:rFonts w:ascii="华文仿宋" w:hAnsi="华文仿宋" w:eastAsia="华文仿宋" w:cs="华文仿宋"/>
                <w:b/>
                <w:color w:val="000000"/>
                <w:sz w:val="18"/>
                <w:szCs w:val="18"/>
              </w:rPr>
            </w:pPr>
          </w:p>
        </w:tc>
        <w:tc>
          <w:tcPr>
            <w:tcW w:w="494" w:type="dxa"/>
            <w:vMerge w:val="continue"/>
            <w:tcBorders>
              <w:left w:val="single" w:color="000000" w:sz="8" w:space="0"/>
              <w:bottom w:val="single" w:color="000000" w:sz="8" w:space="0"/>
              <w:right w:val="single" w:color="000000" w:sz="8" w:space="0"/>
            </w:tcBorders>
            <w:noWrap w:val="0"/>
            <w:tcMar>
              <w:top w:w="15" w:type="dxa"/>
              <w:left w:w="15" w:type="dxa"/>
              <w:right w:w="15" w:type="dxa"/>
            </w:tcMar>
            <w:vAlign w:val="center"/>
          </w:tcPr>
          <w:p w14:paraId="5C2841CE">
            <w:pPr>
              <w:jc w:val="center"/>
              <w:rPr>
                <w:rFonts w:ascii="华文仿宋" w:hAnsi="华文仿宋" w:eastAsia="华文仿宋" w:cs="华文仿宋"/>
                <w:b/>
                <w:color w:val="000000"/>
                <w:szCs w:val="21"/>
              </w:rPr>
            </w:pPr>
          </w:p>
        </w:tc>
        <w:tc>
          <w:tcPr>
            <w:tcW w:w="495" w:type="dxa"/>
            <w:vMerge w:val="continue"/>
            <w:tcBorders>
              <w:left w:val="nil"/>
              <w:bottom w:val="single" w:color="000000" w:sz="8" w:space="0"/>
              <w:right w:val="single" w:color="000000" w:sz="8" w:space="0"/>
            </w:tcBorders>
            <w:noWrap w:val="0"/>
            <w:tcMar>
              <w:top w:w="15" w:type="dxa"/>
              <w:left w:w="15" w:type="dxa"/>
              <w:right w:w="15" w:type="dxa"/>
            </w:tcMar>
            <w:vAlign w:val="center"/>
          </w:tcPr>
          <w:p w14:paraId="304EE12E">
            <w:pPr>
              <w:jc w:val="center"/>
              <w:rPr>
                <w:rFonts w:ascii="华文仿宋" w:hAnsi="华文仿宋" w:eastAsia="华文仿宋" w:cs="华文仿宋"/>
                <w:b/>
                <w:color w:val="000000"/>
                <w:szCs w:val="21"/>
              </w:rPr>
            </w:pPr>
          </w:p>
        </w:tc>
        <w:tc>
          <w:tcPr>
            <w:tcW w:w="565" w:type="dxa"/>
            <w:vMerge w:val="continue"/>
            <w:tcBorders>
              <w:top w:val="single" w:color="000000" w:sz="12" w:space="0"/>
              <w:left w:val="single" w:color="000000" w:sz="8" w:space="0"/>
              <w:bottom w:val="single" w:color="000000" w:sz="8" w:space="0"/>
              <w:right w:val="single" w:color="000000" w:sz="8" w:space="0"/>
            </w:tcBorders>
            <w:noWrap w:val="0"/>
            <w:tcMar>
              <w:top w:w="15" w:type="dxa"/>
              <w:left w:w="15" w:type="dxa"/>
              <w:right w:w="15" w:type="dxa"/>
            </w:tcMar>
            <w:vAlign w:val="center"/>
          </w:tcPr>
          <w:p w14:paraId="337D506D">
            <w:pPr>
              <w:jc w:val="center"/>
              <w:rPr>
                <w:rFonts w:ascii="华文仿宋" w:hAnsi="华文仿宋" w:eastAsia="华文仿宋" w:cs="华文仿宋"/>
                <w:b/>
                <w:color w:val="000000"/>
                <w:szCs w:val="21"/>
              </w:rPr>
            </w:pPr>
          </w:p>
        </w:tc>
        <w:tc>
          <w:tcPr>
            <w:tcW w:w="864" w:type="dxa"/>
            <w:vMerge w:val="continue"/>
            <w:tcBorders>
              <w:top w:val="single" w:color="000000" w:sz="12" w:space="0"/>
              <w:left w:val="single" w:color="000000" w:sz="8" w:space="0"/>
              <w:bottom w:val="single" w:color="000000" w:sz="8" w:space="0"/>
              <w:right w:val="single" w:color="000000" w:sz="8" w:space="0"/>
            </w:tcBorders>
            <w:noWrap w:val="0"/>
            <w:tcMar>
              <w:top w:w="15" w:type="dxa"/>
              <w:left w:w="15" w:type="dxa"/>
              <w:right w:w="15" w:type="dxa"/>
            </w:tcMar>
            <w:vAlign w:val="center"/>
          </w:tcPr>
          <w:p w14:paraId="4674EFCF">
            <w:pPr>
              <w:jc w:val="center"/>
              <w:rPr>
                <w:rFonts w:ascii="华文仿宋" w:hAnsi="华文仿宋" w:eastAsia="华文仿宋" w:cs="华文仿宋"/>
                <w:b/>
                <w:color w:val="000000"/>
                <w:szCs w:val="21"/>
              </w:rPr>
            </w:pPr>
          </w:p>
        </w:tc>
        <w:tc>
          <w:tcPr>
            <w:tcW w:w="815" w:type="dxa"/>
            <w:vMerge w:val="continue"/>
            <w:tcBorders>
              <w:top w:val="single" w:color="000000" w:sz="12" w:space="0"/>
              <w:left w:val="single" w:color="000000" w:sz="8" w:space="0"/>
              <w:bottom w:val="single" w:color="000000" w:sz="8" w:space="0"/>
              <w:right w:val="single" w:color="000000" w:sz="12" w:space="0"/>
            </w:tcBorders>
            <w:noWrap w:val="0"/>
            <w:tcMar>
              <w:top w:w="15" w:type="dxa"/>
              <w:left w:w="15" w:type="dxa"/>
              <w:right w:w="15" w:type="dxa"/>
            </w:tcMar>
            <w:vAlign w:val="center"/>
          </w:tcPr>
          <w:p w14:paraId="501C588E">
            <w:pPr>
              <w:jc w:val="center"/>
              <w:rPr>
                <w:rFonts w:ascii="华文仿宋" w:hAnsi="华文仿宋" w:eastAsia="华文仿宋" w:cs="华文仿宋"/>
                <w:b/>
                <w:color w:val="000000"/>
                <w:szCs w:val="21"/>
              </w:rPr>
            </w:pPr>
          </w:p>
        </w:tc>
      </w:tr>
      <w:tr w14:paraId="5AB36F68">
        <w:tblPrEx>
          <w:tblCellMar>
            <w:top w:w="0" w:type="dxa"/>
            <w:left w:w="0" w:type="dxa"/>
            <w:bottom w:w="0" w:type="dxa"/>
            <w:right w:w="0" w:type="dxa"/>
          </w:tblCellMar>
        </w:tblPrEx>
        <w:trPr>
          <w:trHeight w:val="525" w:hRule="atLeast"/>
        </w:trPr>
        <w:tc>
          <w:tcPr>
            <w:tcW w:w="566" w:type="dxa"/>
            <w:tcBorders>
              <w:top w:val="nil"/>
              <w:left w:val="single" w:color="000000" w:sz="12" w:space="0"/>
              <w:bottom w:val="single" w:color="000000" w:sz="8" w:space="0"/>
              <w:right w:val="single" w:color="000000" w:sz="8" w:space="0"/>
            </w:tcBorders>
            <w:noWrap w:val="0"/>
            <w:tcMar>
              <w:top w:w="15" w:type="dxa"/>
              <w:left w:w="15" w:type="dxa"/>
              <w:right w:w="15" w:type="dxa"/>
            </w:tcMar>
            <w:vAlign w:val="center"/>
          </w:tcPr>
          <w:p w14:paraId="5464F740">
            <w:pPr>
              <w:widowControl/>
              <w:jc w:val="center"/>
              <w:textAlignment w:val="center"/>
              <w:rPr>
                <w:rFonts w:ascii="华文仿宋" w:hAnsi="华文仿宋" w:eastAsia="华文仿宋" w:cs="华文仿宋"/>
                <w:color w:val="000000"/>
                <w:szCs w:val="21"/>
              </w:rPr>
            </w:pPr>
            <w:r>
              <w:rPr>
                <w:rFonts w:ascii="华文仿宋" w:hAnsi="华文仿宋" w:eastAsia="华文仿宋" w:cs="华文仿宋"/>
                <w:color w:val="000000"/>
                <w:kern w:val="0"/>
                <w:szCs w:val="21"/>
                <w:lang w:bidi="ar"/>
              </w:rPr>
              <w:t>1</w:t>
            </w:r>
          </w:p>
        </w:tc>
        <w:tc>
          <w:tcPr>
            <w:tcW w:w="674" w:type="dxa"/>
            <w:tcBorders>
              <w:top w:val="nil"/>
              <w:left w:val="nil"/>
              <w:bottom w:val="single" w:color="000000" w:sz="8" w:space="0"/>
              <w:right w:val="single" w:color="000000" w:sz="8" w:space="0"/>
            </w:tcBorders>
            <w:noWrap w:val="0"/>
            <w:tcMar>
              <w:top w:w="15" w:type="dxa"/>
              <w:left w:w="15" w:type="dxa"/>
              <w:right w:w="15" w:type="dxa"/>
            </w:tcMar>
            <w:vAlign w:val="center"/>
          </w:tcPr>
          <w:p w14:paraId="46AA7433">
            <w:pPr>
              <w:widowControl/>
              <w:jc w:val="center"/>
              <w:textAlignment w:val="center"/>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湖北省</w:t>
            </w:r>
          </w:p>
        </w:tc>
        <w:tc>
          <w:tcPr>
            <w:tcW w:w="660" w:type="dxa"/>
            <w:tcBorders>
              <w:top w:val="nil"/>
              <w:left w:val="nil"/>
              <w:bottom w:val="single" w:color="000000" w:sz="8" w:space="0"/>
              <w:right w:val="single" w:color="000000" w:sz="8" w:space="0"/>
            </w:tcBorders>
            <w:noWrap w:val="0"/>
            <w:tcMar>
              <w:top w:w="15" w:type="dxa"/>
              <w:left w:w="15" w:type="dxa"/>
              <w:right w:w="15" w:type="dxa"/>
            </w:tcMar>
            <w:vAlign w:val="center"/>
          </w:tcPr>
          <w:p w14:paraId="71D86607">
            <w:pPr>
              <w:widowControl/>
              <w:jc w:val="center"/>
              <w:textAlignment w:val="center"/>
              <w:rPr>
                <w:rFonts w:ascii="华文仿宋" w:hAnsi="华文仿宋" w:eastAsia="华文仿宋" w:cs="华文仿宋"/>
                <w:color w:val="000000"/>
                <w:szCs w:val="21"/>
              </w:rPr>
            </w:pPr>
            <w:r>
              <w:rPr>
                <w:rFonts w:ascii="华文仿宋" w:hAnsi="华文仿宋" w:eastAsia="华文仿宋" w:cs="华文仿宋"/>
                <w:color w:val="000000"/>
                <w:kern w:val="0"/>
                <w:szCs w:val="21"/>
                <w:lang w:bidi="ar"/>
              </w:rPr>
              <w:t>武汉市</w:t>
            </w:r>
          </w:p>
        </w:tc>
        <w:tc>
          <w:tcPr>
            <w:tcW w:w="849" w:type="dxa"/>
            <w:tcBorders>
              <w:top w:val="nil"/>
              <w:left w:val="nil"/>
              <w:bottom w:val="single" w:color="000000" w:sz="8" w:space="0"/>
              <w:right w:val="single" w:color="000000" w:sz="8" w:space="0"/>
            </w:tcBorders>
            <w:noWrap w:val="0"/>
            <w:tcMar>
              <w:top w:w="15" w:type="dxa"/>
              <w:left w:w="15" w:type="dxa"/>
              <w:right w:w="15" w:type="dxa"/>
            </w:tcMar>
            <w:vAlign w:val="center"/>
          </w:tcPr>
          <w:p w14:paraId="35D6075E">
            <w:pPr>
              <w:widowControl/>
              <w:jc w:val="center"/>
              <w:textAlignment w:val="center"/>
              <w:rPr>
                <w:rFonts w:ascii="华文仿宋" w:hAnsi="华文仿宋" w:eastAsia="华文仿宋" w:cs="华文仿宋"/>
                <w:color w:val="000000"/>
                <w:kern w:val="0"/>
                <w:szCs w:val="21"/>
                <w:lang w:bidi="ar"/>
              </w:rPr>
            </w:pPr>
            <w:r>
              <w:rPr>
                <w:rFonts w:hint="eastAsia" w:ascii="华文仿宋" w:hAnsi="华文仿宋" w:eastAsia="华文仿宋" w:cs="华文仿宋"/>
                <w:color w:val="000000"/>
                <w:kern w:val="0"/>
                <w:szCs w:val="21"/>
                <w:lang w:bidi="ar"/>
              </w:rPr>
              <w:t>XXX</w:t>
            </w:r>
          </w:p>
        </w:tc>
        <w:tc>
          <w:tcPr>
            <w:tcW w:w="924" w:type="dxa"/>
            <w:tcBorders>
              <w:top w:val="nil"/>
              <w:left w:val="nil"/>
              <w:bottom w:val="single" w:color="000000" w:sz="8" w:space="0"/>
              <w:right w:val="single" w:color="000000" w:sz="8" w:space="0"/>
            </w:tcBorders>
            <w:noWrap w:val="0"/>
            <w:tcMar>
              <w:top w:w="15" w:type="dxa"/>
              <w:left w:w="15" w:type="dxa"/>
              <w:right w:w="15" w:type="dxa"/>
            </w:tcMar>
            <w:vAlign w:val="center"/>
          </w:tcPr>
          <w:p w14:paraId="44D16E0D">
            <w:pPr>
              <w:widowControl/>
              <w:jc w:val="center"/>
              <w:textAlignment w:val="center"/>
              <w:rPr>
                <w:rFonts w:ascii="华文仿宋" w:hAnsi="华文仿宋" w:eastAsia="华文仿宋" w:cs="华文仿宋"/>
                <w:color w:val="000000"/>
                <w:kern w:val="0"/>
                <w:szCs w:val="21"/>
                <w:lang w:bidi="ar"/>
              </w:rPr>
            </w:pPr>
            <w:r>
              <w:rPr>
                <w:rFonts w:hint="eastAsia" w:ascii="华文仿宋" w:hAnsi="华文仿宋" w:eastAsia="华文仿宋" w:cs="华文仿宋"/>
                <w:color w:val="000000"/>
                <w:kern w:val="0"/>
                <w:szCs w:val="21"/>
                <w:lang w:bidi="ar"/>
              </w:rPr>
              <w:t>住宅物业</w:t>
            </w:r>
          </w:p>
        </w:tc>
        <w:tc>
          <w:tcPr>
            <w:tcW w:w="901" w:type="dxa"/>
            <w:tcBorders>
              <w:top w:val="nil"/>
              <w:left w:val="nil"/>
              <w:bottom w:val="single" w:color="000000" w:sz="8" w:space="0"/>
              <w:right w:val="single" w:color="000000" w:sz="8" w:space="0"/>
            </w:tcBorders>
            <w:noWrap w:val="0"/>
            <w:tcMar>
              <w:top w:w="15" w:type="dxa"/>
              <w:left w:w="15" w:type="dxa"/>
              <w:right w:w="15" w:type="dxa"/>
            </w:tcMar>
            <w:vAlign w:val="center"/>
          </w:tcPr>
          <w:p w14:paraId="32D70FB6">
            <w:pPr>
              <w:widowControl/>
              <w:jc w:val="center"/>
              <w:textAlignment w:val="center"/>
              <w:rPr>
                <w:rFonts w:ascii="华文仿宋" w:hAnsi="华文仿宋" w:eastAsia="华文仿宋" w:cs="华文仿宋"/>
                <w:color w:val="000000"/>
                <w:kern w:val="0"/>
                <w:szCs w:val="21"/>
                <w:lang w:bidi="ar"/>
              </w:rPr>
            </w:pPr>
            <w:r>
              <w:rPr>
                <w:rFonts w:hint="eastAsia" w:ascii="华文仿宋" w:hAnsi="华文仿宋" w:eastAsia="华文仿宋" w:cs="华文仿宋"/>
                <w:color w:val="000000"/>
                <w:kern w:val="0"/>
                <w:szCs w:val="21"/>
                <w:lang w:bidi="ar"/>
              </w:rPr>
              <w:t>多层住宅</w:t>
            </w:r>
          </w:p>
        </w:tc>
        <w:tc>
          <w:tcPr>
            <w:tcW w:w="849" w:type="dxa"/>
            <w:tcBorders>
              <w:top w:val="nil"/>
              <w:left w:val="nil"/>
              <w:bottom w:val="single" w:color="000000" w:sz="8" w:space="0"/>
              <w:right w:val="single" w:color="000000" w:sz="8" w:space="0"/>
            </w:tcBorders>
            <w:noWrap w:val="0"/>
            <w:tcMar>
              <w:top w:w="15" w:type="dxa"/>
              <w:left w:w="15" w:type="dxa"/>
              <w:right w:w="15" w:type="dxa"/>
            </w:tcMar>
            <w:vAlign w:val="center"/>
          </w:tcPr>
          <w:p w14:paraId="761130CB">
            <w:pPr>
              <w:widowControl/>
              <w:jc w:val="center"/>
              <w:textAlignment w:val="center"/>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所属或合作开发商</w:t>
            </w:r>
          </w:p>
        </w:tc>
        <w:tc>
          <w:tcPr>
            <w:tcW w:w="1039" w:type="dxa"/>
            <w:tcBorders>
              <w:top w:val="nil"/>
              <w:left w:val="nil"/>
              <w:bottom w:val="single" w:color="000000" w:sz="8" w:space="0"/>
              <w:right w:val="single" w:color="auto" w:sz="4" w:space="0"/>
            </w:tcBorders>
            <w:noWrap w:val="0"/>
            <w:tcMar>
              <w:top w:w="15" w:type="dxa"/>
              <w:left w:w="15" w:type="dxa"/>
              <w:right w:w="15" w:type="dxa"/>
            </w:tcMar>
            <w:vAlign w:val="center"/>
          </w:tcPr>
          <w:p w14:paraId="54582F87">
            <w:pPr>
              <w:widowControl/>
              <w:jc w:val="center"/>
              <w:textAlignment w:val="center"/>
              <w:rPr>
                <w:rFonts w:ascii="华文仿宋" w:hAnsi="华文仿宋" w:eastAsia="华文仿宋" w:cs="华文仿宋"/>
                <w:color w:val="000000"/>
                <w:szCs w:val="21"/>
              </w:rPr>
            </w:pPr>
            <w:r>
              <w:rPr>
                <w:rFonts w:ascii="华文仿宋" w:hAnsi="华文仿宋" w:eastAsia="华文仿宋" w:cs="华文仿宋"/>
                <w:color w:val="000000"/>
                <w:kern w:val="0"/>
                <w:szCs w:val="21"/>
                <w:lang w:bidi="ar"/>
              </w:rPr>
              <w:t>XXX</w:t>
            </w:r>
          </w:p>
        </w:tc>
        <w:tc>
          <w:tcPr>
            <w:tcW w:w="900" w:type="dxa"/>
            <w:tcBorders>
              <w:top w:val="nil"/>
              <w:left w:val="single" w:color="auto" w:sz="4" w:space="0"/>
              <w:bottom w:val="single" w:color="auto" w:sz="4" w:space="0"/>
              <w:right w:val="single" w:color="000000" w:sz="8" w:space="0"/>
            </w:tcBorders>
            <w:noWrap w:val="0"/>
            <w:tcMar>
              <w:top w:w="15" w:type="dxa"/>
              <w:left w:w="15" w:type="dxa"/>
              <w:right w:w="15" w:type="dxa"/>
            </w:tcMar>
            <w:vAlign w:val="center"/>
          </w:tcPr>
          <w:p w14:paraId="0D9DD827">
            <w:pPr>
              <w:widowControl/>
              <w:jc w:val="center"/>
              <w:textAlignment w:val="center"/>
              <w:rPr>
                <w:rFonts w:ascii="华文仿宋" w:hAnsi="华文仿宋" w:eastAsia="华文仿宋" w:cs="华文仿宋"/>
                <w:color w:val="000000"/>
                <w:kern w:val="0"/>
                <w:szCs w:val="21"/>
                <w:lang w:bidi="ar"/>
              </w:rPr>
            </w:pPr>
            <w:r>
              <w:rPr>
                <w:rFonts w:hint="eastAsia" w:ascii="华文仿宋" w:hAnsi="华文仿宋" w:eastAsia="华文仿宋" w:cs="华文仿宋"/>
                <w:color w:val="000000"/>
                <w:kern w:val="0"/>
                <w:szCs w:val="21"/>
                <w:lang w:bidi="ar"/>
              </w:rPr>
              <w:t>XXX</w:t>
            </w:r>
          </w:p>
        </w:tc>
        <w:tc>
          <w:tcPr>
            <w:tcW w:w="990" w:type="dxa"/>
            <w:tcBorders>
              <w:top w:val="nil"/>
              <w:left w:val="nil"/>
              <w:bottom w:val="single" w:color="auto" w:sz="4" w:space="0"/>
              <w:right w:val="single" w:color="auto" w:sz="4" w:space="0"/>
            </w:tcBorders>
            <w:noWrap w:val="0"/>
            <w:tcMar>
              <w:top w:w="15" w:type="dxa"/>
              <w:left w:w="15" w:type="dxa"/>
              <w:right w:w="15" w:type="dxa"/>
            </w:tcMar>
            <w:vAlign w:val="center"/>
          </w:tcPr>
          <w:p w14:paraId="067AE6B0">
            <w:pPr>
              <w:widowControl/>
              <w:jc w:val="center"/>
              <w:textAlignment w:val="center"/>
              <w:rPr>
                <w:rFonts w:ascii="华文仿宋" w:hAnsi="华文仿宋" w:eastAsia="华文仿宋" w:cs="华文仿宋"/>
                <w:color w:val="000000"/>
                <w:kern w:val="0"/>
                <w:szCs w:val="21"/>
                <w:lang w:bidi="ar"/>
              </w:rPr>
            </w:pPr>
            <w:r>
              <w:rPr>
                <w:rFonts w:hint="eastAsia" w:ascii="华文仿宋" w:hAnsi="华文仿宋" w:eastAsia="华文仿宋" w:cs="华文仿宋"/>
                <w:color w:val="000000"/>
                <w:kern w:val="0"/>
                <w:szCs w:val="21"/>
                <w:lang w:bidi="ar"/>
              </w:rPr>
              <w:t>XXX</w:t>
            </w:r>
          </w:p>
        </w:tc>
        <w:tc>
          <w:tcPr>
            <w:tcW w:w="953" w:type="dxa"/>
            <w:tcBorders>
              <w:top w:val="nil"/>
              <w:left w:val="single" w:color="auto" w:sz="4" w:space="0"/>
              <w:bottom w:val="single" w:color="000000" w:sz="8" w:space="0"/>
              <w:right w:val="single" w:color="000000" w:sz="8" w:space="0"/>
            </w:tcBorders>
            <w:noWrap w:val="0"/>
            <w:tcMar>
              <w:top w:w="15" w:type="dxa"/>
              <w:left w:w="15" w:type="dxa"/>
              <w:right w:w="15" w:type="dxa"/>
            </w:tcMar>
            <w:vAlign w:val="center"/>
          </w:tcPr>
          <w:p w14:paraId="5A695C8A">
            <w:pPr>
              <w:widowControl/>
              <w:jc w:val="center"/>
              <w:textAlignment w:val="center"/>
              <w:rPr>
                <w:rFonts w:ascii="华文仿宋" w:hAnsi="华文仿宋" w:eastAsia="华文仿宋" w:cs="华文仿宋"/>
                <w:color w:val="000000"/>
                <w:kern w:val="0"/>
                <w:szCs w:val="21"/>
                <w:lang w:bidi="ar"/>
              </w:rPr>
            </w:pPr>
            <w:r>
              <w:rPr>
                <w:rFonts w:hint="eastAsia" w:ascii="华文仿宋" w:hAnsi="华文仿宋" w:eastAsia="华文仿宋" w:cs="华文仿宋"/>
                <w:color w:val="000000"/>
                <w:kern w:val="0"/>
                <w:szCs w:val="21"/>
                <w:lang w:bidi="ar"/>
              </w:rPr>
              <w:t>XXX</w:t>
            </w:r>
          </w:p>
        </w:tc>
        <w:tc>
          <w:tcPr>
            <w:tcW w:w="876" w:type="dxa"/>
            <w:tcBorders>
              <w:top w:val="nil"/>
              <w:left w:val="nil"/>
              <w:bottom w:val="single" w:color="000000" w:sz="8" w:space="0"/>
              <w:right w:val="single" w:color="000000" w:sz="8" w:space="0"/>
            </w:tcBorders>
            <w:noWrap w:val="0"/>
            <w:tcMar>
              <w:top w:w="15" w:type="dxa"/>
              <w:left w:w="15" w:type="dxa"/>
              <w:right w:w="15" w:type="dxa"/>
            </w:tcMar>
            <w:vAlign w:val="center"/>
          </w:tcPr>
          <w:p w14:paraId="21F287C2">
            <w:pPr>
              <w:widowControl/>
              <w:jc w:val="center"/>
              <w:textAlignment w:val="center"/>
              <w:rPr>
                <w:rFonts w:ascii="华文仿宋" w:hAnsi="华文仿宋" w:eastAsia="华文仿宋" w:cs="华文仿宋"/>
                <w:color w:val="000000"/>
                <w:kern w:val="0"/>
                <w:szCs w:val="21"/>
                <w:lang w:bidi="ar"/>
              </w:rPr>
            </w:pPr>
            <w:r>
              <w:rPr>
                <w:rFonts w:hint="eastAsia" w:ascii="华文仿宋" w:hAnsi="华文仿宋" w:eastAsia="华文仿宋" w:cs="华文仿宋"/>
                <w:color w:val="000000"/>
                <w:kern w:val="0"/>
                <w:szCs w:val="21"/>
                <w:lang w:bidi="ar"/>
              </w:rPr>
              <w:t>包干制</w:t>
            </w:r>
          </w:p>
        </w:tc>
        <w:tc>
          <w:tcPr>
            <w:tcW w:w="768" w:type="dxa"/>
            <w:tcBorders>
              <w:top w:val="nil"/>
              <w:left w:val="nil"/>
              <w:bottom w:val="single" w:color="000000" w:sz="8" w:space="0"/>
              <w:right w:val="single" w:color="000000" w:sz="8" w:space="0"/>
            </w:tcBorders>
            <w:noWrap w:val="0"/>
            <w:tcMar>
              <w:top w:w="15" w:type="dxa"/>
              <w:left w:w="15" w:type="dxa"/>
              <w:right w:w="15" w:type="dxa"/>
            </w:tcMar>
            <w:vAlign w:val="center"/>
          </w:tcPr>
          <w:p w14:paraId="285B31B8">
            <w:pPr>
              <w:widowControl/>
              <w:jc w:val="center"/>
              <w:textAlignment w:val="center"/>
              <w:rPr>
                <w:rFonts w:ascii="华文仿宋" w:hAnsi="华文仿宋" w:eastAsia="华文仿宋" w:cs="华文仿宋"/>
                <w:color w:val="000000"/>
                <w:kern w:val="0"/>
                <w:szCs w:val="21"/>
                <w:lang w:bidi="ar"/>
              </w:rPr>
            </w:pPr>
            <w:r>
              <w:rPr>
                <w:rFonts w:hint="eastAsia" w:ascii="华文仿宋" w:hAnsi="华文仿宋" w:eastAsia="华文仿宋" w:cs="华文仿宋"/>
                <w:color w:val="000000"/>
                <w:kern w:val="0"/>
                <w:szCs w:val="21"/>
                <w:lang w:bidi="ar"/>
              </w:rPr>
              <w:t>未成立</w:t>
            </w:r>
          </w:p>
        </w:tc>
        <w:tc>
          <w:tcPr>
            <w:tcW w:w="494" w:type="dxa"/>
            <w:tcBorders>
              <w:top w:val="nil"/>
              <w:left w:val="nil"/>
              <w:bottom w:val="single" w:color="000000" w:sz="8" w:space="0"/>
              <w:right w:val="single" w:color="000000" w:sz="8" w:space="0"/>
            </w:tcBorders>
            <w:noWrap w:val="0"/>
            <w:tcMar>
              <w:top w:w="15" w:type="dxa"/>
              <w:left w:w="15" w:type="dxa"/>
              <w:right w:w="15" w:type="dxa"/>
            </w:tcMar>
            <w:vAlign w:val="center"/>
          </w:tcPr>
          <w:p w14:paraId="47BD3966">
            <w:pPr>
              <w:widowControl/>
              <w:jc w:val="center"/>
              <w:textAlignment w:val="center"/>
              <w:rPr>
                <w:rFonts w:ascii="华文仿宋" w:hAnsi="华文仿宋" w:eastAsia="华文仿宋" w:cs="华文仿宋"/>
                <w:color w:val="000000"/>
                <w:kern w:val="0"/>
                <w:szCs w:val="21"/>
                <w:lang w:bidi="ar"/>
              </w:rPr>
            </w:pPr>
            <w:r>
              <w:rPr>
                <w:rFonts w:hint="eastAsia" w:ascii="华文仿宋" w:hAnsi="华文仿宋" w:eastAsia="华文仿宋" w:cs="华文仿宋"/>
                <w:color w:val="000000"/>
                <w:kern w:val="0"/>
                <w:szCs w:val="21"/>
                <w:lang w:bidi="ar"/>
              </w:rPr>
              <w:t>XX年XX月</w:t>
            </w:r>
          </w:p>
        </w:tc>
        <w:tc>
          <w:tcPr>
            <w:tcW w:w="494" w:type="dxa"/>
            <w:tcBorders>
              <w:top w:val="nil"/>
              <w:left w:val="nil"/>
              <w:bottom w:val="single" w:color="000000" w:sz="8" w:space="0"/>
              <w:right w:val="single" w:color="000000" w:sz="8" w:space="0"/>
            </w:tcBorders>
            <w:noWrap w:val="0"/>
            <w:tcMar>
              <w:top w:w="15" w:type="dxa"/>
              <w:left w:w="15" w:type="dxa"/>
              <w:right w:w="15" w:type="dxa"/>
            </w:tcMar>
            <w:vAlign w:val="center"/>
          </w:tcPr>
          <w:p w14:paraId="49775D86">
            <w:pPr>
              <w:widowControl/>
              <w:jc w:val="center"/>
              <w:textAlignment w:val="center"/>
              <w:rPr>
                <w:rFonts w:ascii="华文仿宋" w:hAnsi="华文仿宋" w:eastAsia="华文仿宋" w:cs="华文仿宋"/>
                <w:color w:val="000000"/>
                <w:kern w:val="0"/>
                <w:szCs w:val="21"/>
                <w:lang w:bidi="ar"/>
              </w:rPr>
            </w:pPr>
            <w:r>
              <w:rPr>
                <w:rFonts w:hint="eastAsia" w:ascii="华文仿宋" w:hAnsi="华文仿宋" w:eastAsia="华文仿宋" w:cs="华文仿宋"/>
                <w:color w:val="000000"/>
                <w:kern w:val="0"/>
                <w:szCs w:val="21"/>
                <w:lang w:bidi="ar"/>
              </w:rPr>
              <w:t>XX年XX月</w:t>
            </w:r>
          </w:p>
        </w:tc>
        <w:tc>
          <w:tcPr>
            <w:tcW w:w="495" w:type="dxa"/>
            <w:tcBorders>
              <w:top w:val="nil"/>
              <w:left w:val="nil"/>
              <w:bottom w:val="single" w:color="000000" w:sz="8" w:space="0"/>
              <w:right w:val="single" w:color="000000" w:sz="8" w:space="0"/>
            </w:tcBorders>
            <w:noWrap w:val="0"/>
            <w:tcMar>
              <w:top w:w="15" w:type="dxa"/>
              <w:left w:w="15" w:type="dxa"/>
              <w:right w:w="15" w:type="dxa"/>
            </w:tcMar>
            <w:vAlign w:val="center"/>
          </w:tcPr>
          <w:p w14:paraId="3281BE36">
            <w:pPr>
              <w:widowControl/>
              <w:jc w:val="center"/>
              <w:textAlignment w:val="center"/>
              <w:rPr>
                <w:rFonts w:ascii="华文仿宋" w:hAnsi="华文仿宋" w:eastAsia="华文仿宋" w:cs="华文仿宋"/>
                <w:color w:val="000000"/>
                <w:kern w:val="0"/>
                <w:szCs w:val="21"/>
                <w:lang w:bidi="ar"/>
              </w:rPr>
            </w:pPr>
            <w:r>
              <w:rPr>
                <w:rFonts w:hint="eastAsia" w:ascii="华文仿宋" w:hAnsi="华文仿宋" w:eastAsia="华文仿宋" w:cs="华文仿宋"/>
                <w:color w:val="000000"/>
                <w:kern w:val="0"/>
                <w:szCs w:val="21"/>
                <w:lang w:bidi="ar"/>
              </w:rPr>
              <w:t>XXX</w:t>
            </w:r>
          </w:p>
        </w:tc>
        <w:tc>
          <w:tcPr>
            <w:tcW w:w="565" w:type="dxa"/>
            <w:tcBorders>
              <w:top w:val="nil"/>
              <w:left w:val="nil"/>
              <w:bottom w:val="single" w:color="000000" w:sz="8" w:space="0"/>
              <w:right w:val="single" w:color="000000" w:sz="8" w:space="0"/>
            </w:tcBorders>
            <w:noWrap w:val="0"/>
            <w:tcMar>
              <w:top w:w="15" w:type="dxa"/>
              <w:left w:w="15" w:type="dxa"/>
              <w:right w:w="15" w:type="dxa"/>
            </w:tcMar>
            <w:vAlign w:val="center"/>
          </w:tcPr>
          <w:p w14:paraId="0599CBF7">
            <w:pPr>
              <w:widowControl/>
              <w:jc w:val="center"/>
              <w:textAlignment w:val="center"/>
              <w:rPr>
                <w:rFonts w:ascii="华文仿宋" w:hAnsi="华文仿宋" w:eastAsia="华文仿宋" w:cs="华文仿宋"/>
                <w:color w:val="000000"/>
                <w:kern w:val="0"/>
                <w:szCs w:val="21"/>
                <w:lang w:bidi="ar"/>
              </w:rPr>
            </w:pPr>
          </w:p>
        </w:tc>
        <w:tc>
          <w:tcPr>
            <w:tcW w:w="864" w:type="dxa"/>
            <w:tcBorders>
              <w:top w:val="nil"/>
              <w:left w:val="nil"/>
              <w:bottom w:val="single" w:color="000000" w:sz="8" w:space="0"/>
              <w:right w:val="single" w:color="000000" w:sz="8" w:space="0"/>
            </w:tcBorders>
            <w:noWrap w:val="0"/>
            <w:tcMar>
              <w:top w:w="15" w:type="dxa"/>
              <w:left w:w="15" w:type="dxa"/>
              <w:right w:w="15" w:type="dxa"/>
            </w:tcMar>
            <w:vAlign w:val="center"/>
          </w:tcPr>
          <w:p w14:paraId="67BA9274">
            <w:pPr>
              <w:widowControl/>
              <w:jc w:val="center"/>
              <w:textAlignment w:val="center"/>
              <w:rPr>
                <w:rFonts w:ascii="华文仿宋" w:hAnsi="华文仿宋" w:eastAsia="华文仿宋" w:cs="华文仿宋"/>
                <w:color w:val="000000"/>
                <w:szCs w:val="21"/>
              </w:rPr>
            </w:pPr>
            <w:r>
              <w:rPr>
                <w:rFonts w:ascii="华文仿宋" w:hAnsi="华文仿宋" w:eastAsia="华文仿宋" w:cs="华文仿宋"/>
                <w:color w:val="000000"/>
                <w:kern w:val="0"/>
                <w:szCs w:val="21"/>
                <w:lang w:bidi="ar"/>
              </w:rPr>
              <w:t xml:space="preserve">XXX </w:t>
            </w:r>
          </w:p>
        </w:tc>
        <w:tc>
          <w:tcPr>
            <w:tcW w:w="815" w:type="dxa"/>
            <w:tcBorders>
              <w:top w:val="nil"/>
              <w:left w:val="nil"/>
              <w:bottom w:val="single" w:color="000000" w:sz="8" w:space="0"/>
              <w:right w:val="single" w:color="000000" w:sz="12" w:space="0"/>
            </w:tcBorders>
            <w:noWrap w:val="0"/>
            <w:tcMar>
              <w:top w:w="15" w:type="dxa"/>
              <w:left w:w="15" w:type="dxa"/>
              <w:right w:w="15" w:type="dxa"/>
            </w:tcMar>
            <w:vAlign w:val="center"/>
          </w:tcPr>
          <w:p w14:paraId="5CA0BAC1">
            <w:pPr>
              <w:widowControl/>
              <w:jc w:val="center"/>
              <w:textAlignment w:val="center"/>
              <w:rPr>
                <w:rFonts w:ascii="华文仿宋" w:hAnsi="华文仿宋" w:eastAsia="华文仿宋" w:cs="华文仿宋"/>
                <w:color w:val="000000"/>
                <w:szCs w:val="21"/>
              </w:rPr>
            </w:pPr>
            <w:r>
              <w:rPr>
                <w:rFonts w:ascii="华文仿宋" w:hAnsi="华文仿宋" w:eastAsia="华文仿宋" w:cs="华文仿宋"/>
                <w:color w:val="000000"/>
                <w:kern w:val="0"/>
                <w:szCs w:val="21"/>
                <w:lang w:bidi="ar"/>
              </w:rPr>
              <w:t>20</w:t>
            </w:r>
            <w:r>
              <w:rPr>
                <w:rFonts w:hint="eastAsia" w:ascii="华文仿宋" w:hAnsi="华文仿宋" w:eastAsia="华文仿宋" w:cs="华文仿宋"/>
                <w:color w:val="000000"/>
                <w:kern w:val="0"/>
                <w:szCs w:val="21"/>
                <w:lang w:bidi="ar"/>
              </w:rPr>
              <w:t>20</w:t>
            </w:r>
            <w:r>
              <w:rPr>
                <w:rFonts w:ascii="华文仿宋" w:hAnsi="华文仿宋" w:eastAsia="华文仿宋" w:cs="华文仿宋"/>
                <w:color w:val="000000"/>
                <w:kern w:val="0"/>
                <w:szCs w:val="21"/>
                <w:lang w:bidi="ar"/>
              </w:rPr>
              <w:t>年省级</w:t>
            </w:r>
          </w:p>
        </w:tc>
      </w:tr>
      <w:tr w14:paraId="4026D2C6">
        <w:tblPrEx>
          <w:tblCellMar>
            <w:top w:w="0" w:type="dxa"/>
            <w:left w:w="0" w:type="dxa"/>
            <w:bottom w:w="0" w:type="dxa"/>
            <w:right w:w="0" w:type="dxa"/>
          </w:tblCellMar>
        </w:tblPrEx>
        <w:trPr>
          <w:trHeight w:val="507" w:hRule="atLeast"/>
        </w:trPr>
        <w:tc>
          <w:tcPr>
            <w:tcW w:w="566" w:type="dxa"/>
            <w:tcBorders>
              <w:top w:val="nil"/>
              <w:left w:val="single" w:color="000000" w:sz="12" w:space="0"/>
              <w:bottom w:val="single" w:color="000000" w:sz="8" w:space="0"/>
              <w:right w:val="single" w:color="000000" w:sz="8" w:space="0"/>
            </w:tcBorders>
            <w:noWrap w:val="0"/>
            <w:tcMar>
              <w:top w:w="15" w:type="dxa"/>
              <w:left w:w="15" w:type="dxa"/>
              <w:right w:w="15" w:type="dxa"/>
            </w:tcMar>
            <w:vAlign w:val="center"/>
          </w:tcPr>
          <w:p w14:paraId="186E3FED">
            <w:pPr>
              <w:widowControl/>
              <w:jc w:val="center"/>
              <w:textAlignment w:val="center"/>
              <w:rPr>
                <w:rFonts w:ascii="华文仿宋" w:hAnsi="华文仿宋" w:eastAsia="华文仿宋" w:cs="华文仿宋"/>
                <w:color w:val="000000"/>
                <w:szCs w:val="21"/>
              </w:rPr>
            </w:pPr>
            <w:r>
              <w:rPr>
                <w:rFonts w:ascii="华文仿宋" w:hAnsi="华文仿宋" w:eastAsia="华文仿宋" w:cs="华文仿宋"/>
                <w:color w:val="000000"/>
                <w:kern w:val="0"/>
                <w:szCs w:val="21"/>
                <w:lang w:bidi="ar"/>
              </w:rPr>
              <w:t>2</w:t>
            </w:r>
          </w:p>
        </w:tc>
        <w:tc>
          <w:tcPr>
            <w:tcW w:w="674" w:type="dxa"/>
            <w:tcBorders>
              <w:top w:val="nil"/>
              <w:left w:val="nil"/>
              <w:bottom w:val="single" w:color="000000" w:sz="8" w:space="0"/>
              <w:right w:val="single" w:color="000000" w:sz="8" w:space="0"/>
            </w:tcBorders>
            <w:noWrap w:val="0"/>
            <w:tcMar>
              <w:top w:w="15" w:type="dxa"/>
              <w:left w:w="15" w:type="dxa"/>
              <w:right w:w="15" w:type="dxa"/>
            </w:tcMar>
            <w:vAlign w:val="center"/>
          </w:tcPr>
          <w:p w14:paraId="0D03C16B">
            <w:pPr>
              <w:widowControl/>
              <w:jc w:val="center"/>
              <w:textAlignment w:val="center"/>
              <w:rPr>
                <w:rFonts w:ascii="华文仿宋" w:hAnsi="华文仿宋" w:eastAsia="华文仿宋" w:cs="华文仿宋"/>
                <w:color w:val="000000"/>
                <w:szCs w:val="21"/>
              </w:rPr>
            </w:pPr>
            <w:r>
              <w:rPr>
                <w:rFonts w:hint="eastAsia" w:ascii="华文仿宋" w:hAnsi="华文仿宋" w:eastAsia="华文仿宋" w:cs="华文仿宋"/>
                <w:color w:val="000000"/>
                <w:szCs w:val="21"/>
              </w:rPr>
              <w:t>湖北省</w:t>
            </w:r>
          </w:p>
        </w:tc>
        <w:tc>
          <w:tcPr>
            <w:tcW w:w="660" w:type="dxa"/>
            <w:tcBorders>
              <w:top w:val="nil"/>
              <w:left w:val="nil"/>
              <w:bottom w:val="single" w:color="000000" w:sz="8" w:space="0"/>
              <w:right w:val="single" w:color="000000" w:sz="8" w:space="0"/>
            </w:tcBorders>
            <w:noWrap w:val="0"/>
            <w:tcMar>
              <w:top w:w="15" w:type="dxa"/>
              <w:left w:w="15" w:type="dxa"/>
              <w:right w:w="15" w:type="dxa"/>
            </w:tcMar>
            <w:vAlign w:val="center"/>
          </w:tcPr>
          <w:p w14:paraId="33325B7B">
            <w:pPr>
              <w:widowControl/>
              <w:jc w:val="center"/>
              <w:textAlignment w:val="center"/>
              <w:rPr>
                <w:rFonts w:ascii="华文仿宋" w:hAnsi="华文仿宋" w:eastAsia="华文仿宋" w:cs="华文仿宋"/>
                <w:color w:val="000000"/>
                <w:szCs w:val="21"/>
              </w:rPr>
            </w:pPr>
            <w:r>
              <w:rPr>
                <w:rFonts w:ascii="华文仿宋" w:hAnsi="华文仿宋" w:eastAsia="华文仿宋" w:cs="华文仿宋"/>
                <w:color w:val="000000"/>
                <w:kern w:val="0"/>
                <w:szCs w:val="21"/>
                <w:lang w:bidi="ar"/>
              </w:rPr>
              <w:t>武汉市</w:t>
            </w:r>
          </w:p>
        </w:tc>
        <w:tc>
          <w:tcPr>
            <w:tcW w:w="849" w:type="dxa"/>
            <w:tcBorders>
              <w:top w:val="nil"/>
              <w:left w:val="nil"/>
              <w:bottom w:val="single" w:color="000000" w:sz="8" w:space="0"/>
              <w:right w:val="single" w:color="000000" w:sz="8" w:space="0"/>
            </w:tcBorders>
            <w:noWrap w:val="0"/>
            <w:tcMar>
              <w:top w:w="15" w:type="dxa"/>
              <w:left w:w="15" w:type="dxa"/>
              <w:right w:w="15" w:type="dxa"/>
            </w:tcMar>
            <w:vAlign w:val="center"/>
          </w:tcPr>
          <w:p w14:paraId="7AD3FBEC">
            <w:pPr>
              <w:widowControl/>
              <w:jc w:val="center"/>
              <w:textAlignment w:val="center"/>
              <w:rPr>
                <w:rFonts w:ascii="华文仿宋" w:hAnsi="华文仿宋" w:eastAsia="华文仿宋" w:cs="华文仿宋"/>
                <w:color w:val="000000"/>
                <w:kern w:val="0"/>
                <w:szCs w:val="21"/>
                <w:lang w:bidi="ar"/>
              </w:rPr>
            </w:pPr>
            <w:r>
              <w:rPr>
                <w:rFonts w:hint="eastAsia" w:ascii="华文仿宋" w:hAnsi="华文仿宋" w:eastAsia="华文仿宋" w:cs="华文仿宋"/>
                <w:color w:val="000000"/>
                <w:kern w:val="0"/>
                <w:szCs w:val="21"/>
                <w:lang w:bidi="ar"/>
              </w:rPr>
              <w:t>XXX</w:t>
            </w:r>
          </w:p>
        </w:tc>
        <w:tc>
          <w:tcPr>
            <w:tcW w:w="924" w:type="dxa"/>
            <w:tcBorders>
              <w:top w:val="nil"/>
              <w:left w:val="nil"/>
              <w:bottom w:val="single" w:color="000000" w:sz="8" w:space="0"/>
              <w:right w:val="single" w:color="000000" w:sz="8" w:space="0"/>
            </w:tcBorders>
            <w:noWrap w:val="0"/>
            <w:tcMar>
              <w:top w:w="15" w:type="dxa"/>
              <w:left w:w="15" w:type="dxa"/>
              <w:right w:w="15" w:type="dxa"/>
            </w:tcMar>
            <w:vAlign w:val="center"/>
          </w:tcPr>
          <w:p w14:paraId="240B038F">
            <w:pPr>
              <w:widowControl/>
              <w:jc w:val="center"/>
              <w:textAlignment w:val="center"/>
              <w:rPr>
                <w:rFonts w:ascii="华文仿宋" w:hAnsi="华文仿宋" w:eastAsia="华文仿宋" w:cs="华文仿宋"/>
                <w:color w:val="000000"/>
                <w:kern w:val="0"/>
                <w:szCs w:val="21"/>
                <w:lang w:bidi="ar"/>
              </w:rPr>
            </w:pPr>
            <w:r>
              <w:rPr>
                <w:rFonts w:hint="eastAsia" w:ascii="华文仿宋" w:hAnsi="华文仿宋" w:eastAsia="华文仿宋" w:cs="华文仿宋"/>
                <w:color w:val="000000"/>
                <w:kern w:val="0"/>
                <w:szCs w:val="21"/>
                <w:lang w:bidi="ar"/>
              </w:rPr>
              <w:t>非住宅物业</w:t>
            </w:r>
          </w:p>
        </w:tc>
        <w:tc>
          <w:tcPr>
            <w:tcW w:w="901" w:type="dxa"/>
            <w:tcBorders>
              <w:top w:val="nil"/>
              <w:left w:val="nil"/>
              <w:bottom w:val="single" w:color="000000" w:sz="8" w:space="0"/>
              <w:right w:val="single" w:color="000000" w:sz="8" w:space="0"/>
            </w:tcBorders>
            <w:noWrap w:val="0"/>
            <w:tcMar>
              <w:top w:w="15" w:type="dxa"/>
              <w:left w:w="15" w:type="dxa"/>
              <w:right w:w="15" w:type="dxa"/>
            </w:tcMar>
            <w:vAlign w:val="center"/>
          </w:tcPr>
          <w:p w14:paraId="66AF90B7">
            <w:pPr>
              <w:widowControl/>
              <w:jc w:val="center"/>
              <w:textAlignment w:val="center"/>
              <w:rPr>
                <w:rFonts w:ascii="华文仿宋" w:hAnsi="华文仿宋" w:eastAsia="华文仿宋" w:cs="华文仿宋"/>
                <w:color w:val="000000"/>
                <w:kern w:val="0"/>
                <w:szCs w:val="21"/>
                <w:lang w:bidi="ar"/>
              </w:rPr>
            </w:pPr>
            <w:r>
              <w:rPr>
                <w:rFonts w:hint="eastAsia" w:ascii="华文仿宋" w:hAnsi="华文仿宋" w:eastAsia="华文仿宋" w:cs="华文仿宋"/>
                <w:color w:val="000000"/>
                <w:kern w:val="0"/>
                <w:szCs w:val="21"/>
                <w:lang w:bidi="ar"/>
              </w:rPr>
              <w:t>企业写字楼物业</w:t>
            </w:r>
          </w:p>
        </w:tc>
        <w:tc>
          <w:tcPr>
            <w:tcW w:w="849" w:type="dxa"/>
            <w:tcBorders>
              <w:top w:val="nil"/>
              <w:left w:val="nil"/>
              <w:bottom w:val="single" w:color="000000" w:sz="8" w:space="0"/>
              <w:right w:val="single" w:color="000000" w:sz="8" w:space="0"/>
            </w:tcBorders>
            <w:noWrap w:val="0"/>
            <w:tcMar>
              <w:top w:w="15" w:type="dxa"/>
              <w:left w:w="15" w:type="dxa"/>
              <w:right w:w="15" w:type="dxa"/>
            </w:tcMar>
            <w:vAlign w:val="center"/>
          </w:tcPr>
          <w:p w14:paraId="35C16046">
            <w:pPr>
              <w:widowControl/>
              <w:jc w:val="center"/>
              <w:textAlignment w:val="center"/>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所属或合作开发商</w:t>
            </w:r>
          </w:p>
        </w:tc>
        <w:tc>
          <w:tcPr>
            <w:tcW w:w="1039" w:type="dxa"/>
            <w:tcBorders>
              <w:top w:val="nil"/>
              <w:left w:val="nil"/>
              <w:bottom w:val="single" w:color="000000" w:sz="8" w:space="0"/>
              <w:right w:val="single" w:color="000000" w:sz="8" w:space="0"/>
            </w:tcBorders>
            <w:noWrap w:val="0"/>
            <w:tcMar>
              <w:top w:w="15" w:type="dxa"/>
              <w:left w:w="15" w:type="dxa"/>
              <w:right w:w="15" w:type="dxa"/>
            </w:tcMar>
            <w:vAlign w:val="center"/>
          </w:tcPr>
          <w:p w14:paraId="116ACFEB">
            <w:pPr>
              <w:widowControl/>
              <w:jc w:val="center"/>
              <w:textAlignment w:val="center"/>
              <w:rPr>
                <w:rFonts w:ascii="华文仿宋" w:hAnsi="华文仿宋" w:eastAsia="华文仿宋" w:cs="华文仿宋"/>
                <w:color w:val="000000"/>
                <w:szCs w:val="21"/>
              </w:rPr>
            </w:pPr>
            <w:r>
              <w:rPr>
                <w:rFonts w:ascii="华文仿宋" w:hAnsi="华文仿宋" w:eastAsia="华文仿宋" w:cs="华文仿宋"/>
                <w:color w:val="000000"/>
                <w:kern w:val="0"/>
                <w:szCs w:val="21"/>
                <w:lang w:bidi="ar"/>
              </w:rPr>
              <w:t>XXX</w:t>
            </w:r>
          </w:p>
        </w:tc>
        <w:tc>
          <w:tcPr>
            <w:tcW w:w="900" w:type="dxa"/>
            <w:tcBorders>
              <w:top w:val="single" w:color="auto" w:sz="4" w:space="0"/>
              <w:left w:val="nil"/>
              <w:bottom w:val="single" w:color="000000" w:sz="8" w:space="0"/>
              <w:right w:val="single" w:color="000000" w:sz="8" w:space="0"/>
            </w:tcBorders>
            <w:noWrap w:val="0"/>
            <w:tcMar>
              <w:top w:w="15" w:type="dxa"/>
              <w:left w:w="15" w:type="dxa"/>
              <w:right w:w="15" w:type="dxa"/>
            </w:tcMar>
            <w:vAlign w:val="center"/>
          </w:tcPr>
          <w:p w14:paraId="1CB7FB3D">
            <w:pPr>
              <w:widowControl/>
              <w:jc w:val="center"/>
              <w:textAlignment w:val="center"/>
              <w:rPr>
                <w:rFonts w:ascii="华文仿宋" w:hAnsi="华文仿宋" w:eastAsia="华文仿宋" w:cs="华文仿宋"/>
                <w:color w:val="000000"/>
                <w:kern w:val="0"/>
                <w:szCs w:val="21"/>
                <w:lang w:bidi="ar"/>
              </w:rPr>
            </w:pPr>
            <w:r>
              <w:rPr>
                <w:rFonts w:hint="eastAsia" w:ascii="华文仿宋" w:hAnsi="华文仿宋" w:eastAsia="华文仿宋" w:cs="华文仿宋"/>
                <w:color w:val="000000"/>
                <w:kern w:val="0"/>
                <w:szCs w:val="21"/>
                <w:lang w:bidi="ar"/>
              </w:rPr>
              <w:t>XXX</w:t>
            </w:r>
          </w:p>
        </w:tc>
        <w:tc>
          <w:tcPr>
            <w:tcW w:w="990" w:type="dxa"/>
            <w:tcBorders>
              <w:top w:val="single" w:color="auto" w:sz="4" w:space="0"/>
              <w:left w:val="nil"/>
              <w:bottom w:val="single" w:color="000000" w:sz="8" w:space="0"/>
              <w:right w:val="single" w:color="000000" w:sz="8" w:space="0"/>
            </w:tcBorders>
            <w:noWrap w:val="0"/>
            <w:tcMar>
              <w:top w:w="15" w:type="dxa"/>
              <w:left w:w="15" w:type="dxa"/>
              <w:right w:w="15" w:type="dxa"/>
            </w:tcMar>
            <w:vAlign w:val="center"/>
          </w:tcPr>
          <w:p w14:paraId="0CEDEED5">
            <w:pPr>
              <w:widowControl/>
              <w:jc w:val="center"/>
              <w:textAlignment w:val="center"/>
              <w:rPr>
                <w:rFonts w:ascii="华文仿宋" w:hAnsi="华文仿宋" w:eastAsia="华文仿宋" w:cs="华文仿宋"/>
                <w:color w:val="000000"/>
                <w:kern w:val="0"/>
                <w:szCs w:val="21"/>
                <w:lang w:bidi="ar"/>
              </w:rPr>
            </w:pPr>
            <w:r>
              <w:rPr>
                <w:rFonts w:hint="eastAsia" w:ascii="华文仿宋" w:hAnsi="华文仿宋" w:eastAsia="华文仿宋" w:cs="华文仿宋"/>
                <w:color w:val="000000"/>
                <w:kern w:val="0"/>
                <w:szCs w:val="21"/>
                <w:lang w:bidi="ar"/>
              </w:rPr>
              <w:t>XXX</w:t>
            </w:r>
          </w:p>
        </w:tc>
        <w:tc>
          <w:tcPr>
            <w:tcW w:w="953" w:type="dxa"/>
            <w:tcBorders>
              <w:top w:val="nil"/>
              <w:left w:val="nil"/>
              <w:bottom w:val="single" w:color="000000" w:sz="8" w:space="0"/>
              <w:right w:val="single" w:color="000000" w:sz="8" w:space="0"/>
            </w:tcBorders>
            <w:noWrap w:val="0"/>
            <w:tcMar>
              <w:top w:w="15" w:type="dxa"/>
              <w:left w:w="15" w:type="dxa"/>
              <w:right w:w="15" w:type="dxa"/>
            </w:tcMar>
            <w:vAlign w:val="center"/>
          </w:tcPr>
          <w:p w14:paraId="13B41DC8">
            <w:pPr>
              <w:widowControl/>
              <w:jc w:val="center"/>
              <w:textAlignment w:val="center"/>
              <w:rPr>
                <w:rFonts w:ascii="华文仿宋" w:hAnsi="华文仿宋" w:eastAsia="华文仿宋" w:cs="华文仿宋"/>
                <w:color w:val="000000"/>
                <w:kern w:val="0"/>
                <w:szCs w:val="21"/>
                <w:lang w:bidi="ar"/>
              </w:rPr>
            </w:pPr>
            <w:r>
              <w:rPr>
                <w:rFonts w:hint="eastAsia" w:ascii="华文仿宋" w:hAnsi="华文仿宋" w:eastAsia="华文仿宋" w:cs="华文仿宋"/>
                <w:color w:val="000000"/>
                <w:kern w:val="0"/>
                <w:szCs w:val="21"/>
                <w:lang w:bidi="ar"/>
              </w:rPr>
              <w:t>XXX</w:t>
            </w:r>
          </w:p>
        </w:tc>
        <w:tc>
          <w:tcPr>
            <w:tcW w:w="876" w:type="dxa"/>
            <w:tcBorders>
              <w:top w:val="nil"/>
              <w:left w:val="nil"/>
              <w:bottom w:val="single" w:color="000000" w:sz="8" w:space="0"/>
              <w:right w:val="single" w:color="000000" w:sz="8" w:space="0"/>
            </w:tcBorders>
            <w:noWrap w:val="0"/>
            <w:tcMar>
              <w:top w:w="15" w:type="dxa"/>
              <w:left w:w="15" w:type="dxa"/>
              <w:right w:w="15" w:type="dxa"/>
            </w:tcMar>
            <w:vAlign w:val="center"/>
          </w:tcPr>
          <w:p w14:paraId="2496555C">
            <w:pPr>
              <w:widowControl/>
              <w:jc w:val="center"/>
              <w:textAlignment w:val="center"/>
              <w:rPr>
                <w:rFonts w:ascii="华文仿宋" w:hAnsi="华文仿宋" w:eastAsia="华文仿宋" w:cs="华文仿宋"/>
                <w:color w:val="000000"/>
                <w:kern w:val="0"/>
                <w:szCs w:val="21"/>
                <w:lang w:bidi="ar"/>
              </w:rPr>
            </w:pPr>
            <w:r>
              <w:rPr>
                <w:rFonts w:hint="eastAsia" w:ascii="华文仿宋" w:hAnsi="华文仿宋" w:eastAsia="华文仿宋" w:cs="华文仿宋"/>
                <w:color w:val="000000"/>
                <w:kern w:val="0"/>
                <w:szCs w:val="21"/>
                <w:lang w:bidi="ar"/>
              </w:rPr>
              <w:t>包干制</w:t>
            </w:r>
          </w:p>
        </w:tc>
        <w:tc>
          <w:tcPr>
            <w:tcW w:w="768" w:type="dxa"/>
            <w:tcBorders>
              <w:top w:val="nil"/>
              <w:left w:val="nil"/>
              <w:bottom w:val="single" w:color="000000" w:sz="8" w:space="0"/>
              <w:right w:val="single" w:color="000000" w:sz="8" w:space="0"/>
            </w:tcBorders>
            <w:noWrap w:val="0"/>
            <w:tcMar>
              <w:top w:w="15" w:type="dxa"/>
              <w:left w:w="15" w:type="dxa"/>
              <w:right w:w="15" w:type="dxa"/>
            </w:tcMar>
            <w:vAlign w:val="center"/>
          </w:tcPr>
          <w:p w14:paraId="0A75CE14">
            <w:pPr>
              <w:widowControl/>
              <w:jc w:val="center"/>
              <w:textAlignment w:val="center"/>
              <w:rPr>
                <w:rFonts w:ascii="华文仿宋" w:hAnsi="华文仿宋" w:eastAsia="华文仿宋" w:cs="华文仿宋"/>
                <w:color w:val="000000"/>
                <w:kern w:val="0"/>
                <w:szCs w:val="21"/>
                <w:lang w:bidi="ar"/>
              </w:rPr>
            </w:pPr>
            <w:r>
              <w:rPr>
                <w:rFonts w:hint="eastAsia" w:ascii="华文仿宋" w:hAnsi="华文仿宋" w:eastAsia="华文仿宋" w:cs="华文仿宋"/>
                <w:color w:val="000000"/>
                <w:kern w:val="0"/>
                <w:szCs w:val="21"/>
                <w:lang w:bidi="ar"/>
              </w:rPr>
              <w:t>筹备中</w:t>
            </w:r>
          </w:p>
        </w:tc>
        <w:tc>
          <w:tcPr>
            <w:tcW w:w="494" w:type="dxa"/>
            <w:tcBorders>
              <w:top w:val="nil"/>
              <w:left w:val="nil"/>
              <w:bottom w:val="single" w:color="000000" w:sz="8" w:space="0"/>
              <w:right w:val="single" w:color="000000" w:sz="8" w:space="0"/>
            </w:tcBorders>
            <w:noWrap w:val="0"/>
            <w:tcMar>
              <w:top w:w="15" w:type="dxa"/>
              <w:left w:w="15" w:type="dxa"/>
              <w:right w:w="15" w:type="dxa"/>
            </w:tcMar>
            <w:vAlign w:val="center"/>
          </w:tcPr>
          <w:p w14:paraId="48E87F26">
            <w:pPr>
              <w:widowControl/>
              <w:jc w:val="center"/>
              <w:textAlignment w:val="center"/>
              <w:rPr>
                <w:rFonts w:ascii="华文仿宋" w:hAnsi="华文仿宋" w:eastAsia="华文仿宋" w:cs="华文仿宋"/>
                <w:color w:val="000000"/>
                <w:kern w:val="0"/>
                <w:szCs w:val="21"/>
                <w:lang w:bidi="ar"/>
              </w:rPr>
            </w:pPr>
            <w:r>
              <w:rPr>
                <w:rFonts w:hint="eastAsia" w:ascii="华文仿宋" w:hAnsi="华文仿宋" w:eastAsia="华文仿宋" w:cs="华文仿宋"/>
                <w:color w:val="000000"/>
                <w:kern w:val="0"/>
                <w:szCs w:val="21"/>
                <w:lang w:bidi="ar"/>
              </w:rPr>
              <w:t>XX年XX月</w:t>
            </w:r>
          </w:p>
        </w:tc>
        <w:tc>
          <w:tcPr>
            <w:tcW w:w="494" w:type="dxa"/>
            <w:tcBorders>
              <w:top w:val="nil"/>
              <w:left w:val="nil"/>
              <w:bottom w:val="single" w:color="000000" w:sz="8" w:space="0"/>
              <w:right w:val="single" w:color="000000" w:sz="8" w:space="0"/>
            </w:tcBorders>
            <w:noWrap w:val="0"/>
            <w:tcMar>
              <w:top w:w="15" w:type="dxa"/>
              <w:left w:w="15" w:type="dxa"/>
              <w:right w:w="15" w:type="dxa"/>
            </w:tcMar>
            <w:vAlign w:val="center"/>
          </w:tcPr>
          <w:p w14:paraId="25A9EE3C">
            <w:pPr>
              <w:widowControl/>
              <w:jc w:val="center"/>
              <w:textAlignment w:val="center"/>
              <w:rPr>
                <w:rFonts w:ascii="华文仿宋" w:hAnsi="华文仿宋" w:eastAsia="华文仿宋" w:cs="华文仿宋"/>
                <w:color w:val="000000"/>
                <w:kern w:val="0"/>
                <w:szCs w:val="21"/>
                <w:lang w:bidi="ar"/>
              </w:rPr>
            </w:pPr>
            <w:r>
              <w:rPr>
                <w:rFonts w:hint="eastAsia" w:ascii="华文仿宋" w:hAnsi="华文仿宋" w:eastAsia="华文仿宋" w:cs="华文仿宋"/>
                <w:color w:val="000000"/>
                <w:kern w:val="0"/>
                <w:szCs w:val="21"/>
                <w:lang w:bidi="ar"/>
              </w:rPr>
              <w:t>XX年XX月</w:t>
            </w:r>
          </w:p>
        </w:tc>
        <w:tc>
          <w:tcPr>
            <w:tcW w:w="495" w:type="dxa"/>
            <w:tcBorders>
              <w:top w:val="nil"/>
              <w:left w:val="nil"/>
              <w:bottom w:val="single" w:color="000000" w:sz="8" w:space="0"/>
              <w:right w:val="single" w:color="000000" w:sz="8" w:space="0"/>
            </w:tcBorders>
            <w:noWrap w:val="0"/>
            <w:tcMar>
              <w:top w:w="15" w:type="dxa"/>
              <w:left w:w="15" w:type="dxa"/>
              <w:right w:w="15" w:type="dxa"/>
            </w:tcMar>
            <w:vAlign w:val="center"/>
          </w:tcPr>
          <w:p w14:paraId="722E9B20">
            <w:pPr>
              <w:widowControl/>
              <w:jc w:val="center"/>
              <w:textAlignment w:val="center"/>
              <w:rPr>
                <w:rFonts w:ascii="华文仿宋" w:hAnsi="华文仿宋" w:eastAsia="华文仿宋" w:cs="华文仿宋"/>
                <w:color w:val="000000"/>
                <w:kern w:val="0"/>
                <w:szCs w:val="21"/>
                <w:lang w:bidi="ar"/>
              </w:rPr>
            </w:pPr>
            <w:r>
              <w:rPr>
                <w:rFonts w:hint="eastAsia" w:ascii="华文仿宋" w:hAnsi="华文仿宋" w:eastAsia="华文仿宋" w:cs="华文仿宋"/>
                <w:color w:val="000000"/>
                <w:kern w:val="0"/>
                <w:szCs w:val="21"/>
                <w:lang w:bidi="ar"/>
              </w:rPr>
              <w:t>XXX</w:t>
            </w:r>
          </w:p>
        </w:tc>
        <w:tc>
          <w:tcPr>
            <w:tcW w:w="565" w:type="dxa"/>
            <w:tcBorders>
              <w:top w:val="nil"/>
              <w:left w:val="nil"/>
              <w:bottom w:val="single" w:color="000000" w:sz="8" w:space="0"/>
              <w:right w:val="single" w:color="000000" w:sz="8" w:space="0"/>
            </w:tcBorders>
            <w:noWrap w:val="0"/>
            <w:tcMar>
              <w:top w:w="15" w:type="dxa"/>
              <w:left w:w="15" w:type="dxa"/>
              <w:right w:w="15" w:type="dxa"/>
            </w:tcMar>
            <w:vAlign w:val="center"/>
          </w:tcPr>
          <w:p w14:paraId="00A14BD4">
            <w:pPr>
              <w:widowControl/>
              <w:jc w:val="center"/>
              <w:textAlignment w:val="center"/>
              <w:rPr>
                <w:rFonts w:ascii="华文仿宋" w:hAnsi="华文仿宋" w:eastAsia="华文仿宋" w:cs="华文仿宋"/>
                <w:color w:val="000000"/>
                <w:kern w:val="0"/>
                <w:szCs w:val="21"/>
                <w:lang w:bidi="ar"/>
              </w:rPr>
            </w:pPr>
          </w:p>
        </w:tc>
        <w:tc>
          <w:tcPr>
            <w:tcW w:w="864" w:type="dxa"/>
            <w:tcBorders>
              <w:top w:val="nil"/>
              <w:left w:val="nil"/>
              <w:bottom w:val="single" w:color="000000" w:sz="8" w:space="0"/>
              <w:right w:val="single" w:color="000000" w:sz="8" w:space="0"/>
            </w:tcBorders>
            <w:noWrap w:val="0"/>
            <w:tcMar>
              <w:top w:w="15" w:type="dxa"/>
              <w:left w:w="15" w:type="dxa"/>
              <w:right w:w="15" w:type="dxa"/>
            </w:tcMar>
            <w:vAlign w:val="center"/>
          </w:tcPr>
          <w:p w14:paraId="1822CA9F">
            <w:pPr>
              <w:widowControl/>
              <w:jc w:val="center"/>
              <w:textAlignment w:val="center"/>
              <w:rPr>
                <w:rFonts w:ascii="华文仿宋" w:hAnsi="华文仿宋" w:eastAsia="华文仿宋" w:cs="华文仿宋"/>
                <w:color w:val="000000"/>
                <w:szCs w:val="21"/>
              </w:rPr>
            </w:pPr>
            <w:r>
              <w:rPr>
                <w:rFonts w:ascii="华文仿宋" w:hAnsi="华文仿宋" w:eastAsia="华文仿宋" w:cs="华文仿宋"/>
                <w:color w:val="000000"/>
                <w:kern w:val="0"/>
                <w:szCs w:val="21"/>
                <w:lang w:bidi="ar"/>
              </w:rPr>
              <w:t xml:space="preserve">XXX </w:t>
            </w:r>
          </w:p>
        </w:tc>
        <w:tc>
          <w:tcPr>
            <w:tcW w:w="815" w:type="dxa"/>
            <w:tcBorders>
              <w:top w:val="nil"/>
              <w:left w:val="nil"/>
              <w:bottom w:val="single" w:color="000000" w:sz="8" w:space="0"/>
              <w:right w:val="single" w:color="000000" w:sz="12" w:space="0"/>
            </w:tcBorders>
            <w:noWrap w:val="0"/>
            <w:tcMar>
              <w:top w:w="15" w:type="dxa"/>
              <w:left w:w="15" w:type="dxa"/>
              <w:right w:w="15" w:type="dxa"/>
            </w:tcMar>
            <w:vAlign w:val="center"/>
          </w:tcPr>
          <w:p w14:paraId="427E532A">
            <w:pPr>
              <w:widowControl/>
              <w:jc w:val="center"/>
              <w:textAlignment w:val="center"/>
              <w:rPr>
                <w:rFonts w:ascii="华文仿宋" w:hAnsi="华文仿宋" w:eastAsia="华文仿宋" w:cs="华文仿宋"/>
                <w:color w:val="000000"/>
                <w:szCs w:val="21"/>
              </w:rPr>
            </w:pPr>
            <w:r>
              <w:rPr>
                <w:rFonts w:ascii="华文仿宋" w:hAnsi="华文仿宋" w:eastAsia="华文仿宋" w:cs="华文仿宋"/>
                <w:color w:val="000000"/>
                <w:kern w:val="0"/>
                <w:szCs w:val="21"/>
                <w:lang w:bidi="ar"/>
              </w:rPr>
              <w:t>—</w:t>
            </w:r>
          </w:p>
        </w:tc>
      </w:tr>
      <w:tr w14:paraId="57E8ECFD">
        <w:tblPrEx>
          <w:tblCellMar>
            <w:top w:w="0" w:type="dxa"/>
            <w:left w:w="0" w:type="dxa"/>
            <w:bottom w:w="0" w:type="dxa"/>
            <w:right w:w="0" w:type="dxa"/>
          </w:tblCellMar>
        </w:tblPrEx>
        <w:trPr>
          <w:trHeight w:val="482" w:hRule="atLeast"/>
        </w:trPr>
        <w:tc>
          <w:tcPr>
            <w:tcW w:w="566" w:type="dxa"/>
            <w:vMerge w:val="restart"/>
            <w:tcBorders>
              <w:top w:val="single" w:color="000000" w:sz="8" w:space="0"/>
              <w:left w:val="single" w:color="000000" w:sz="12" w:space="0"/>
              <w:bottom w:val="single" w:color="000000" w:sz="8" w:space="0"/>
              <w:right w:val="single" w:color="000000" w:sz="8" w:space="0"/>
            </w:tcBorders>
            <w:noWrap w:val="0"/>
            <w:tcMar>
              <w:top w:w="15" w:type="dxa"/>
              <w:left w:w="15" w:type="dxa"/>
              <w:right w:w="15" w:type="dxa"/>
            </w:tcMar>
            <w:vAlign w:val="center"/>
          </w:tcPr>
          <w:p w14:paraId="76DFB337">
            <w:pPr>
              <w:widowControl/>
              <w:jc w:val="center"/>
              <w:textAlignment w:val="center"/>
              <w:rPr>
                <w:rFonts w:ascii="华文仿宋" w:hAnsi="华文仿宋" w:eastAsia="华文仿宋" w:cs="华文仿宋"/>
                <w:color w:val="000000"/>
                <w:szCs w:val="21"/>
              </w:rPr>
            </w:pPr>
            <w:r>
              <w:rPr>
                <w:rFonts w:ascii="华文仿宋" w:hAnsi="华文仿宋" w:eastAsia="华文仿宋" w:cs="华文仿宋"/>
                <w:color w:val="000000"/>
                <w:kern w:val="0"/>
                <w:szCs w:val="21"/>
                <w:lang w:bidi="ar"/>
              </w:rPr>
              <w:t>3</w:t>
            </w:r>
          </w:p>
        </w:tc>
        <w:tc>
          <w:tcPr>
            <w:tcW w:w="674" w:type="dxa"/>
            <w:vMerge w:val="restart"/>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7F04F264">
            <w:pPr>
              <w:widowControl/>
              <w:jc w:val="center"/>
              <w:textAlignment w:val="center"/>
              <w:rPr>
                <w:rFonts w:ascii="华文仿宋" w:hAnsi="华文仿宋" w:eastAsia="华文仿宋" w:cs="华文仿宋"/>
                <w:color w:val="000000"/>
                <w:szCs w:val="21"/>
              </w:rPr>
            </w:pPr>
            <w:r>
              <w:rPr>
                <w:rFonts w:hint="eastAsia" w:ascii="华文仿宋" w:hAnsi="华文仿宋" w:eastAsia="华文仿宋" w:cs="华文仿宋"/>
                <w:color w:val="000000"/>
                <w:szCs w:val="21"/>
              </w:rPr>
              <w:t>湖北省</w:t>
            </w:r>
          </w:p>
        </w:tc>
        <w:tc>
          <w:tcPr>
            <w:tcW w:w="660" w:type="dxa"/>
            <w:vMerge w:val="restart"/>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1DD8B5AD">
            <w:pPr>
              <w:widowControl/>
              <w:jc w:val="center"/>
              <w:textAlignment w:val="center"/>
              <w:rPr>
                <w:rFonts w:ascii="华文仿宋" w:hAnsi="华文仿宋" w:eastAsia="华文仿宋" w:cs="华文仿宋"/>
                <w:color w:val="000000"/>
                <w:szCs w:val="21"/>
              </w:rPr>
            </w:pPr>
            <w:r>
              <w:rPr>
                <w:rFonts w:ascii="华文仿宋" w:hAnsi="华文仿宋" w:eastAsia="华文仿宋" w:cs="华文仿宋"/>
                <w:color w:val="000000"/>
                <w:kern w:val="0"/>
                <w:szCs w:val="21"/>
                <w:lang w:bidi="ar"/>
              </w:rPr>
              <w:t>武汉市</w:t>
            </w:r>
          </w:p>
        </w:tc>
        <w:tc>
          <w:tcPr>
            <w:tcW w:w="849" w:type="dxa"/>
            <w:vMerge w:val="restart"/>
            <w:tcBorders>
              <w:top w:val="single" w:color="000000" w:sz="8" w:space="0"/>
              <w:left w:val="single" w:color="000000" w:sz="8" w:space="0"/>
              <w:right w:val="single" w:color="000000" w:sz="8" w:space="0"/>
            </w:tcBorders>
            <w:noWrap w:val="0"/>
            <w:tcMar>
              <w:top w:w="15" w:type="dxa"/>
              <w:left w:w="15" w:type="dxa"/>
              <w:right w:w="15" w:type="dxa"/>
            </w:tcMar>
            <w:vAlign w:val="center"/>
          </w:tcPr>
          <w:p w14:paraId="2768D5DF">
            <w:pPr>
              <w:widowControl/>
              <w:jc w:val="center"/>
              <w:textAlignment w:val="center"/>
              <w:rPr>
                <w:rFonts w:ascii="华文仿宋" w:hAnsi="华文仿宋" w:eastAsia="华文仿宋" w:cs="华文仿宋"/>
                <w:color w:val="000000"/>
                <w:kern w:val="0"/>
                <w:szCs w:val="21"/>
                <w:lang w:bidi="ar"/>
              </w:rPr>
            </w:pPr>
            <w:r>
              <w:rPr>
                <w:rFonts w:hint="eastAsia" w:ascii="华文仿宋" w:hAnsi="华文仿宋" w:eastAsia="华文仿宋" w:cs="华文仿宋"/>
                <w:color w:val="000000"/>
                <w:kern w:val="0"/>
                <w:szCs w:val="21"/>
                <w:lang w:bidi="ar"/>
              </w:rPr>
              <w:t>XXX</w:t>
            </w:r>
          </w:p>
        </w:tc>
        <w:tc>
          <w:tcPr>
            <w:tcW w:w="924" w:type="dxa"/>
            <w:vMerge w:val="restart"/>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58FABF44">
            <w:pPr>
              <w:widowControl/>
              <w:jc w:val="center"/>
              <w:textAlignment w:val="center"/>
              <w:rPr>
                <w:rFonts w:ascii="华文仿宋" w:hAnsi="华文仿宋" w:eastAsia="华文仿宋" w:cs="华文仿宋"/>
                <w:color w:val="000000"/>
                <w:kern w:val="0"/>
                <w:szCs w:val="21"/>
                <w:lang w:bidi="ar"/>
              </w:rPr>
            </w:pPr>
            <w:r>
              <w:rPr>
                <w:rFonts w:hint="eastAsia" w:ascii="华文仿宋" w:hAnsi="华文仿宋" w:eastAsia="华文仿宋" w:cs="华文仿宋"/>
                <w:color w:val="000000"/>
                <w:kern w:val="0"/>
                <w:szCs w:val="21"/>
                <w:lang w:bidi="ar"/>
              </w:rPr>
              <w:t>住宅物业</w:t>
            </w:r>
          </w:p>
        </w:tc>
        <w:tc>
          <w:tcPr>
            <w:tcW w:w="901" w:type="dxa"/>
            <w:tcBorders>
              <w:top w:val="nil"/>
              <w:left w:val="nil"/>
              <w:bottom w:val="single" w:color="000000" w:sz="8" w:space="0"/>
              <w:right w:val="single" w:color="000000" w:sz="8" w:space="0"/>
            </w:tcBorders>
            <w:noWrap w:val="0"/>
            <w:tcMar>
              <w:top w:w="15" w:type="dxa"/>
              <w:left w:w="15" w:type="dxa"/>
              <w:right w:w="15" w:type="dxa"/>
            </w:tcMar>
            <w:vAlign w:val="center"/>
          </w:tcPr>
          <w:p w14:paraId="58BC77F1">
            <w:pPr>
              <w:widowControl/>
              <w:jc w:val="center"/>
              <w:textAlignment w:val="center"/>
              <w:rPr>
                <w:rFonts w:ascii="华文仿宋" w:hAnsi="华文仿宋" w:eastAsia="华文仿宋" w:cs="华文仿宋"/>
                <w:color w:val="000000"/>
                <w:kern w:val="0"/>
                <w:szCs w:val="21"/>
                <w:lang w:bidi="ar"/>
              </w:rPr>
            </w:pPr>
            <w:r>
              <w:rPr>
                <w:rFonts w:hint="eastAsia" w:ascii="华文仿宋" w:hAnsi="华文仿宋" w:eastAsia="华文仿宋" w:cs="华文仿宋"/>
                <w:color w:val="000000"/>
                <w:kern w:val="0"/>
                <w:szCs w:val="21"/>
                <w:lang w:bidi="ar"/>
              </w:rPr>
              <w:t>高层住宅</w:t>
            </w:r>
          </w:p>
        </w:tc>
        <w:tc>
          <w:tcPr>
            <w:tcW w:w="849" w:type="dxa"/>
            <w:vMerge w:val="restart"/>
            <w:tcBorders>
              <w:top w:val="nil"/>
              <w:left w:val="nil"/>
              <w:right w:val="single" w:color="000000" w:sz="8" w:space="0"/>
            </w:tcBorders>
            <w:noWrap w:val="0"/>
            <w:tcMar>
              <w:top w:w="15" w:type="dxa"/>
              <w:left w:w="15" w:type="dxa"/>
              <w:right w:w="15" w:type="dxa"/>
            </w:tcMar>
            <w:vAlign w:val="center"/>
          </w:tcPr>
          <w:p w14:paraId="2A0799E0">
            <w:pPr>
              <w:widowControl/>
              <w:jc w:val="center"/>
              <w:textAlignment w:val="center"/>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第三方</w:t>
            </w:r>
          </w:p>
        </w:tc>
        <w:tc>
          <w:tcPr>
            <w:tcW w:w="1039" w:type="dxa"/>
            <w:vMerge w:val="restart"/>
            <w:tcBorders>
              <w:top w:val="nil"/>
              <w:left w:val="nil"/>
              <w:right w:val="single" w:color="000000" w:sz="8" w:space="0"/>
            </w:tcBorders>
            <w:noWrap w:val="0"/>
            <w:tcMar>
              <w:top w:w="15" w:type="dxa"/>
              <w:left w:w="15" w:type="dxa"/>
              <w:right w:w="15" w:type="dxa"/>
            </w:tcMar>
            <w:vAlign w:val="center"/>
          </w:tcPr>
          <w:p w14:paraId="2CAEA4C5">
            <w:pPr>
              <w:widowControl/>
              <w:jc w:val="center"/>
              <w:textAlignment w:val="center"/>
              <w:rPr>
                <w:rFonts w:ascii="华文仿宋" w:hAnsi="华文仿宋" w:eastAsia="华文仿宋" w:cs="华文仿宋"/>
                <w:color w:val="000000"/>
                <w:szCs w:val="21"/>
              </w:rPr>
            </w:pPr>
            <w:r>
              <w:rPr>
                <w:rFonts w:ascii="华文仿宋" w:hAnsi="华文仿宋" w:eastAsia="华文仿宋" w:cs="华文仿宋"/>
                <w:color w:val="000000"/>
                <w:kern w:val="0"/>
                <w:szCs w:val="21"/>
                <w:lang w:bidi="ar"/>
              </w:rPr>
              <w:t>XXX</w:t>
            </w:r>
          </w:p>
        </w:tc>
        <w:tc>
          <w:tcPr>
            <w:tcW w:w="900"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7F0DE451">
            <w:pPr>
              <w:widowControl/>
              <w:jc w:val="center"/>
              <w:textAlignment w:val="center"/>
              <w:rPr>
                <w:rFonts w:ascii="华文仿宋" w:hAnsi="华文仿宋" w:eastAsia="华文仿宋" w:cs="华文仿宋"/>
                <w:color w:val="000000"/>
                <w:kern w:val="0"/>
                <w:szCs w:val="21"/>
                <w:lang w:bidi="ar"/>
              </w:rPr>
            </w:pPr>
            <w:r>
              <w:rPr>
                <w:rFonts w:hint="eastAsia" w:ascii="华文仿宋" w:hAnsi="华文仿宋" w:eastAsia="华文仿宋" w:cs="华文仿宋"/>
                <w:color w:val="000000"/>
                <w:kern w:val="0"/>
                <w:szCs w:val="21"/>
                <w:lang w:bidi="ar"/>
              </w:rPr>
              <w:t>XXX</w:t>
            </w:r>
          </w:p>
        </w:tc>
        <w:tc>
          <w:tcPr>
            <w:tcW w:w="990" w:type="dxa"/>
            <w:tcBorders>
              <w:top w:val="nil"/>
              <w:left w:val="nil"/>
              <w:bottom w:val="single" w:color="000000" w:sz="8" w:space="0"/>
              <w:right w:val="single" w:color="000000" w:sz="8" w:space="0"/>
            </w:tcBorders>
            <w:noWrap w:val="0"/>
            <w:tcMar>
              <w:top w:w="15" w:type="dxa"/>
              <w:left w:w="15" w:type="dxa"/>
              <w:right w:w="15" w:type="dxa"/>
            </w:tcMar>
            <w:vAlign w:val="center"/>
          </w:tcPr>
          <w:p w14:paraId="2CE00C6E">
            <w:pPr>
              <w:widowControl/>
              <w:jc w:val="center"/>
              <w:textAlignment w:val="center"/>
              <w:rPr>
                <w:rFonts w:ascii="华文仿宋" w:hAnsi="华文仿宋" w:eastAsia="华文仿宋" w:cs="华文仿宋"/>
                <w:color w:val="000000"/>
                <w:kern w:val="0"/>
                <w:szCs w:val="21"/>
                <w:lang w:bidi="ar"/>
              </w:rPr>
            </w:pPr>
            <w:r>
              <w:rPr>
                <w:rFonts w:hint="eastAsia" w:ascii="华文仿宋" w:hAnsi="华文仿宋" w:eastAsia="华文仿宋" w:cs="华文仿宋"/>
                <w:color w:val="000000"/>
                <w:kern w:val="0"/>
                <w:szCs w:val="21"/>
                <w:lang w:bidi="ar"/>
              </w:rPr>
              <w:t>XXX</w:t>
            </w:r>
          </w:p>
        </w:tc>
        <w:tc>
          <w:tcPr>
            <w:tcW w:w="953"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12233866">
            <w:pPr>
              <w:widowControl/>
              <w:jc w:val="center"/>
              <w:textAlignment w:val="center"/>
              <w:rPr>
                <w:rFonts w:ascii="华文仿宋" w:hAnsi="华文仿宋" w:eastAsia="华文仿宋" w:cs="华文仿宋"/>
                <w:color w:val="000000"/>
                <w:kern w:val="0"/>
                <w:szCs w:val="21"/>
                <w:lang w:bidi="ar"/>
              </w:rPr>
            </w:pPr>
            <w:r>
              <w:rPr>
                <w:rFonts w:hint="eastAsia" w:ascii="华文仿宋" w:hAnsi="华文仿宋" w:eastAsia="华文仿宋" w:cs="华文仿宋"/>
                <w:color w:val="000000"/>
                <w:kern w:val="0"/>
                <w:szCs w:val="21"/>
                <w:lang w:bidi="ar"/>
              </w:rPr>
              <w:t>XXX</w:t>
            </w:r>
          </w:p>
        </w:tc>
        <w:tc>
          <w:tcPr>
            <w:tcW w:w="876" w:type="dxa"/>
            <w:tcBorders>
              <w:top w:val="nil"/>
              <w:left w:val="nil"/>
              <w:bottom w:val="single" w:color="000000" w:sz="8" w:space="0"/>
              <w:right w:val="single" w:color="000000" w:sz="8" w:space="0"/>
            </w:tcBorders>
            <w:noWrap w:val="0"/>
            <w:tcMar>
              <w:top w:w="15" w:type="dxa"/>
              <w:left w:w="15" w:type="dxa"/>
              <w:right w:w="15" w:type="dxa"/>
            </w:tcMar>
            <w:vAlign w:val="center"/>
          </w:tcPr>
          <w:p w14:paraId="313CEFB0">
            <w:pPr>
              <w:widowControl/>
              <w:jc w:val="center"/>
              <w:textAlignment w:val="center"/>
              <w:rPr>
                <w:rFonts w:ascii="华文仿宋" w:hAnsi="华文仿宋" w:eastAsia="华文仿宋" w:cs="华文仿宋"/>
                <w:color w:val="000000"/>
                <w:kern w:val="0"/>
                <w:szCs w:val="21"/>
                <w:lang w:bidi="ar"/>
              </w:rPr>
            </w:pPr>
            <w:r>
              <w:rPr>
                <w:rFonts w:hint="eastAsia" w:ascii="华文仿宋" w:hAnsi="华文仿宋" w:eastAsia="华文仿宋" w:cs="华文仿宋"/>
                <w:color w:val="000000"/>
                <w:kern w:val="0"/>
                <w:szCs w:val="21"/>
                <w:lang w:bidi="ar"/>
              </w:rPr>
              <w:t>包干制</w:t>
            </w:r>
          </w:p>
        </w:tc>
        <w:tc>
          <w:tcPr>
            <w:tcW w:w="768"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3AA8F379">
            <w:pPr>
              <w:widowControl/>
              <w:jc w:val="center"/>
              <w:textAlignment w:val="center"/>
              <w:rPr>
                <w:rFonts w:ascii="华文仿宋" w:hAnsi="华文仿宋" w:eastAsia="华文仿宋" w:cs="华文仿宋"/>
                <w:color w:val="000000"/>
                <w:kern w:val="0"/>
                <w:szCs w:val="21"/>
                <w:lang w:bidi="ar"/>
              </w:rPr>
            </w:pPr>
            <w:r>
              <w:rPr>
                <w:rFonts w:hint="eastAsia" w:ascii="华文仿宋" w:hAnsi="华文仿宋" w:eastAsia="华文仿宋" w:cs="华文仿宋"/>
                <w:color w:val="000000"/>
                <w:kern w:val="0"/>
                <w:szCs w:val="21"/>
                <w:lang w:bidi="ar"/>
              </w:rPr>
              <w:t>已成立</w:t>
            </w:r>
          </w:p>
        </w:tc>
        <w:tc>
          <w:tcPr>
            <w:tcW w:w="494" w:type="dxa"/>
            <w:vMerge w:val="restart"/>
            <w:tcBorders>
              <w:top w:val="single" w:color="000000" w:sz="8" w:space="0"/>
              <w:left w:val="single" w:color="000000" w:sz="8" w:space="0"/>
              <w:right w:val="single" w:color="000000" w:sz="8" w:space="0"/>
            </w:tcBorders>
            <w:noWrap w:val="0"/>
            <w:tcMar>
              <w:top w:w="15" w:type="dxa"/>
              <w:left w:w="15" w:type="dxa"/>
              <w:right w:w="15" w:type="dxa"/>
            </w:tcMar>
            <w:vAlign w:val="center"/>
          </w:tcPr>
          <w:p w14:paraId="773FF46D">
            <w:pPr>
              <w:widowControl/>
              <w:jc w:val="center"/>
              <w:textAlignment w:val="center"/>
              <w:rPr>
                <w:rFonts w:ascii="华文仿宋" w:hAnsi="华文仿宋" w:eastAsia="华文仿宋" w:cs="华文仿宋"/>
                <w:color w:val="000000"/>
                <w:kern w:val="0"/>
                <w:szCs w:val="21"/>
                <w:lang w:bidi="ar"/>
              </w:rPr>
            </w:pPr>
            <w:r>
              <w:rPr>
                <w:rFonts w:hint="eastAsia" w:ascii="华文仿宋" w:hAnsi="华文仿宋" w:eastAsia="华文仿宋" w:cs="华文仿宋"/>
                <w:color w:val="000000"/>
                <w:kern w:val="0"/>
                <w:szCs w:val="21"/>
                <w:lang w:bidi="ar"/>
              </w:rPr>
              <w:t>XX年XX月</w:t>
            </w:r>
          </w:p>
        </w:tc>
        <w:tc>
          <w:tcPr>
            <w:tcW w:w="494" w:type="dxa"/>
            <w:vMerge w:val="restart"/>
            <w:tcBorders>
              <w:top w:val="single" w:color="000000" w:sz="8" w:space="0"/>
              <w:left w:val="single" w:color="000000" w:sz="8" w:space="0"/>
              <w:right w:val="single" w:color="000000" w:sz="8" w:space="0"/>
            </w:tcBorders>
            <w:noWrap w:val="0"/>
            <w:tcMar>
              <w:top w:w="15" w:type="dxa"/>
              <w:left w:w="15" w:type="dxa"/>
              <w:right w:w="15" w:type="dxa"/>
            </w:tcMar>
            <w:vAlign w:val="center"/>
          </w:tcPr>
          <w:p w14:paraId="3972CD70">
            <w:pPr>
              <w:widowControl/>
              <w:jc w:val="center"/>
              <w:textAlignment w:val="center"/>
              <w:rPr>
                <w:rFonts w:ascii="华文仿宋" w:hAnsi="华文仿宋" w:eastAsia="华文仿宋" w:cs="华文仿宋"/>
                <w:color w:val="000000"/>
                <w:kern w:val="0"/>
                <w:szCs w:val="21"/>
                <w:lang w:bidi="ar"/>
              </w:rPr>
            </w:pPr>
            <w:r>
              <w:rPr>
                <w:rFonts w:hint="eastAsia" w:ascii="华文仿宋" w:hAnsi="华文仿宋" w:eastAsia="华文仿宋" w:cs="华文仿宋"/>
                <w:color w:val="000000"/>
                <w:kern w:val="0"/>
                <w:szCs w:val="21"/>
                <w:lang w:bidi="ar"/>
              </w:rPr>
              <w:t>XX年XX月</w:t>
            </w:r>
          </w:p>
        </w:tc>
        <w:tc>
          <w:tcPr>
            <w:tcW w:w="495" w:type="dxa"/>
            <w:vMerge w:val="restart"/>
            <w:tcBorders>
              <w:top w:val="single" w:color="000000" w:sz="8" w:space="0"/>
              <w:left w:val="single" w:color="000000" w:sz="8" w:space="0"/>
              <w:right w:val="single" w:color="000000" w:sz="8" w:space="0"/>
            </w:tcBorders>
            <w:noWrap w:val="0"/>
            <w:tcMar>
              <w:top w:w="15" w:type="dxa"/>
              <w:left w:w="15" w:type="dxa"/>
              <w:right w:w="15" w:type="dxa"/>
            </w:tcMar>
            <w:vAlign w:val="center"/>
          </w:tcPr>
          <w:p w14:paraId="6AA14BF0">
            <w:pPr>
              <w:widowControl/>
              <w:jc w:val="center"/>
              <w:textAlignment w:val="center"/>
              <w:rPr>
                <w:rFonts w:ascii="华文仿宋" w:hAnsi="华文仿宋" w:eastAsia="华文仿宋" w:cs="华文仿宋"/>
                <w:color w:val="000000"/>
                <w:kern w:val="0"/>
                <w:szCs w:val="21"/>
                <w:lang w:bidi="ar"/>
              </w:rPr>
            </w:pPr>
            <w:r>
              <w:rPr>
                <w:rFonts w:hint="eastAsia" w:ascii="华文仿宋" w:hAnsi="华文仿宋" w:eastAsia="华文仿宋" w:cs="华文仿宋"/>
                <w:color w:val="000000"/>
                <w:kern w:val="0"/>
                <w:szCs w:val="21"/>
                <w:lang w:bidi="ar"/>
              </w:rPr>
              <w:t>XXX</w:t>
            </w:r>
          </w:p>
        </w:tc>
        <w:tc>
          <w:tcPr>
            <w:tcW w:w="565"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3A479C5B">
            <w:pPr>
              <w:widowControl/>
              <w:jc w:val="center"/>
              <w:textAlignment w:val="center"/>
              <w:rPr>
                <w:rFonts w:ascii="华文仿宋" w:hAnsi="华文仿宋" w:eastAsia="华文仿宋" w:cs="华文仿宋"/>
                <w:color w:val="000000"/>
                <w:kern w:val="0"/>
                <w:szCs w:val="21"/>
                <w:lang w:bidi="ar"/>
              </w:rPr>
            </w:pPr>
          </w:p>
        </w:tc>
        <w:tc>
          <w:tcPr>
            <w:tcW w:w="864" w:type="dxa"/>
            <w:vMerge w:val="restart"/>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41FBC405">
            <w:pPr>
              <w:widowControl/>
              <w:jc w:val="center"/>
              <w:textAlignment w:val="center"/>
              <w:rPr>
                <w:rFonts w:ascii="华文仿宋" w:hAnsi="华文仿宋" w:eastAsia="华文仿宋" w:cs="华文仿宋"/>
                <w:color w:val="000000"/>
                <w:szCs w:val="21"/>
              </w:rPr>
            </w:pPr>
            <w:r>
              <w:rPr>
                <w:rFonts w:ascii="华文仿宋" w:hAnsi="华文仿宋" w:eastAsia="华文仿宋" w:cs="华文仿宋"/>
                <w:color w:val="000000"/>
                <w:kern w:val="0"/>
                <w:szCs w:val="21"/>
                <w:lang w:bidi="ar"/>
              </w:rPr>
              <w:t>XXX</w:t>
            </w:r>
          </w:p>
        </w:tc>
        <w:tc>
          <w:tcPr>
            <w:tcW w:w="815" w:type="dxa"/>
            <w:vMerge w:val="restart"/>
            <w:tcBorders>
              <w:top w:val="single" w:color="000000" w:sz="8" w:space="0"/>
              <w:left w:val="single" w:color="000000" w:sz="8" w:space="0"/>
              <w:bottom w:val="single" w:color="000000" w:sz="8" w:space="0"/>
              <w:right w:val="single" w:color="000000" w:sz="12" w:space="0"/>
            </w:tcBorders>
            <w:noWrap w:val="0"/>
            <w:tcMar>
              <w:top w:w="15" w:type="dxa"/>
              <w:left w:w="15" w:type="dxa"/>
              <w:right w:w="15" w:type="dxa"/>
            </w:tcMar>
            <w:vAlign w:val="center"/>
          </w:tcPr>
          <w:p w14:paraId="08D8FDB7">
            <w:pPr>
              <w:widowControl/>
              <w:jc w:val="center"/>
              <w:textAlignment w:val="center"/>
              <w:rPr>
                <w:rFonts w:ascii="华文仿宋" w:hAnsi="华文仿宋" w:eastAsia="华文仿宋" w:cs="华文仿宋"/>
                <w:color w:val="000000"/>
                <w:szCs w:val="21"/>
              </w:rPr>
            </w:pPr>
            <w:r>
              <w:rPr>
                <w:rFonts w:ascii="华文仿宋" w:hAnsi="华文仿宋" w:eastAsia="华文仿宋" w:cs="华文仿宋"/>
                <w:color w:val="000000"/>
                <w:kern w:val="0"/>
                <w:szCs w:val="21"/>
                <w:lang w:bidi="ar"/>
              </w:rPr>
              <w:t>202</w:t>
            </w:r>
            <w:r>
              <w:rPr>
                <w:rFonts w:hint="eastAsia" w:ascii="华文仿宋" w:hAnsi="华文仿宋" w:eastAsia="华文仿宋" w:cs="华文仿宋"/>
                <w:color w:val="000000"/>
                <w:kern w:val="0"/>
                <w:szCs w:val="21"/>
                <w:lang w:bidi="ar"/>
              </w:rPr>
              <w:t>1</w:t>
            </w:r>
            <w:r>
              <w:rPr>
                <w:rFonts w:ascii="华文仿宋" w:hAnsi="华文仿宋" w:eastAsia="华文仿宋" w:cs="华文仿宋"/>
                <w:color w:val="000000"/>
                <w:kern w:val="0"/>
                <w:szCs w:val="21"/>
                <w:lang w:bidi="ar"/>
              </w:rPr>
              <w:t>年</w:t>
            </w:r>
            <w:r>
              <w:rPr>
                <w:rFonts w:hint="eastAsia" w:ascii="华文仿宋" w:hAnsi="华文仿宋" w:eastAsia="华文仿宋" w:cs="华文仿宋"/>
                <w:color w:val="000000"/>
                <w:kern w:val="0"/>
                <w:szCs w:val="21"/>
                <w:lang w:bidi="ar"/>
              </w:rPr>
              <w:t>市</w:t>
            </w:r>
            <w:r>
              <w:rPr>
                <w:rFonts w:ascii="华文仿宋" w:hAnsi="华文仿宋" w:eastAsia="华文仿宋" w:cs="华文仿宋"/>
                <w:color w:val="000000"/>
                <w:kern w:val="0"/>
                <w:szCs w:val="21"/>
                <w:lang w:bidi="ar"/>
              </w:rPr>
              <w:t>级</w:t>
            </w:r>
          </w:p>
        </w:tc>
      </w:tr>
      <w:tr w14:paraId="3636CB6B">
        <w:tblPrEx>
          <w:tblCellMar>
            <w:top w:w="0" w:type="dxa"/>
            <w:left w:w="0" w:type="dxa"/>
            <w:bottom w:w="0" w:type="dxa"/>
            <w:right w:w="0" w:type="dxa"/>
          </w:tblCellMar>
        </w:tblPrEx>
        <w:trPr>
          <w:trHeight w:val="300" w:hRule="atLeast"/>
        </w:trPr>
        <w:tc>
          <w:tcPr>
            <w:tcW w:w="566" w:type="dxa"/>
            <w:vMerge w:val="continue"/>
            <w:tcBorders>
              <w:top w:val="single" w:color="000000" w:sz="8" w:space="0"/>
              <w:left w:val="single" w:color="000000" w:sz="12" w:space="0"/>
              <w:bottom w:val="single" w:color="000000" w:sz="8" w:space="0"/>
              <w:right w:val="single" w:color="000000" w:sz="8" w:space="0"/>
            </w:tcBorders>
            <w:noWrap w:val="0"/>
            <w:tcMar>
              <w:top w:w="15" w:type="dxa"/>
              <w:left w:w="15" w:type="dxa"/>
              <w:right w:w="15" w:type="dxa"/>
            </w:tcMar>
            <w:vAlign w:val="center"/>
          </w:tcPr>
          <w:p w14:paraId="1C89075F">
            <w:pPr>
              <w:jc w:val="center"/>
              <w:rPr>
                <w:rFonts w:ascii="华文仿宋" w:hAnsi="华文仿宋" w:eastAsia="华文仿宋" w:cs="华文仿宋"/>
                <w:color w:val="000000"/>
                <w:szCs w:val="21"/>
              </w:rPr>
            </w:pPr>
          </w:p>
        </w:tc>
        <w:tc>
          <w:tcPr>
            <w:tcW w:w="674"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55C5904C">
            <w:pPr>
              <w:jc w:val="center"/>
              <w:rPr>
                <w:rFonts w:ascii="华文仿宋" w:hAnsi="华文仿宋" w:eastAsia="华文仿宋" w:cs="华文仿宋"/>
                <w:color w:val="000000"/>
                <w:szCs w:val="21"/>
              </w:rPr>
            </w:pPr>
          </w:p>
        </w:tc>
        <w:tc>
          <w:tcPr>
            <w:tcW w:w="660"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4FD56E02">
            <w:pPr>
              <w:jc w:val="center"/>
              <w:rPr>
                <w:rFonts w:ascii="华文仿宋" w:hAnsi="华文仿宋" w:eastAsia="华文仿宋" w:cs="华文仿宋"/>
                <w:color w:val="000000"/>
                <w:szCs w:val="21"/>
              </w:rPr>
            </w:pPr>
          </w:p>
        </w:tc>
        <w:tc>
          <w:tcPr>
            <w:tcW w:w="849" w:type="dxa"/>
            <w:vMerge w:val="continue"/>
            <w:tcBorders>
              <w:left w:val="single" w:color="000000" w:sz="8" w:space="0"/>
              <w:bottom w:val="single" w:color="000000" w:sz="8" w:space="0"/>
              <w:right w:val="single" w:color="000000" w:sz="8" w:space="0"/>
            </w:tcBorders>
            <w:noWrap w:val="0"/>
            <w:tcMar>
              <w:top w:w="15" w:type="dxa"/>
              <w:left w:w="15" w:type="dxa"/>
              <w:right w:w="15" w:type="dxa"/>
            </w:tcMar>
            <w:vAlign w:val="center"/>
          </w:tcPr>
          <w:p w14:paraId="03431CE6">
            <w:pPr>
              <w:jc w:val="center"/>
              <w:rPr>
                <w:rFonts w:ascii="华文仿宋" w:hAnsi="华文仿宋" w:eastAsia="华文仿宋" w:cs="华文仿宋"/>
                <w:color w:val="000000"/>
                <w:kern w:val="0"/>
                <w:szCs w:val="21"/>
                <w:lang w:bidi="ar"/>
              </w:rPr>
            </w:pPr>
          </w:p>
        </w:tc>
        <w:tc>
          <w:tcPr>
            <w:tcW w:w="924"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1D2550E4">
            <w:pPr>
              <w:jc w:val="center"/>
              <w:rPr>
                <w:rFonts w:ascii="华文仿宋" w:hAnsi="华文仿宋" w:eastAsia="华文仿宋" w:cs="华文仿宋"/>
                <w:color w:val="000000"/>
                <w:kern w:val="0"/>
                <w:szCs w:val="21"/>
                <w:lang w:bidi="ar"/>
              </w:rPr>
            </w:pPr>
          </w:p>
        </w:tc>
        <w:tc>
          <w:tcPr>
            <w:tcW w:w="901" w:type="dxa"/>
            <w:tcBorders>
              <w:top w:val="nil"/>
              <w:left w:val="nil"/>
              <w:bottom w:val="single" w:color="000000" w:sz="8" w:space="0"/>
              <w:right w:val="single" w:color="000000" w:sz="8" w:space="0"/>
            </w:tcBorders>
            <w:noWrap w:val="0"/>
            <w:tcMar>
              <w:top w:w="15" w:type="dxa"/>
              <w:left w:w="15" w:type="dxa"/>
              <w:right w:w="15" w:type="dxa"/>
            </w:tcMar>
            <w:vAlign w:val="center"/>
          </w:tcPr>
          <w:p w14:paraId="1EC246E0">
            <w:pPr>
              <w:widowControl/>
              <w:jc w:val="center"/>
              <w:textAlignment w:val="center"/>
              <w:rPr>
                <w:rFonts w:ascii="华文仿宋" w:hAnsi="华文仿宋" w:eastAsia="华文仿宋" w:cs="华文仿宋"/>
                <w:color w:val="000000"/>
                <w:kern w:val="0"/>
                <w:szCs w:val="21"/>
                <w:lang w:bidi="ar"/>
              </w:rPr>
            </w:pPr>
            <w:r>
              <w:rPr>
                <w:rFonts w:hint="eastAsia" w:ascii="华文仿宋" w:hAnsi="华文仿宋" w:eastAsia="华文仿宋" w:cs="华文仿宋"/>
                <w:color w:val="000000"/>
                <w:kern w:val="0"/>
                <w:szCs w:val="21"/>
                <w:lang w:bidi="ar"/>
              </w:rPr>
              <w:t>多层住宅</w:t>
            </w:r>
          </w:p>
        </w:tc>
        <w:tc>
          <w:tcPr>
            <w:tcW w:w="849" w:type="dxa"/>
            <w:vMerge w:val="continue"/>
            <w:tcBorders>
              <w:left w:val="nil"/>
              <w:bottom w:val="single" w:color="000000" w:sz="8" w:space="0"/>
              <w:right w:val="single" w:color="000000" w:sz="8" w:space="0"/>
            </w:tcBorders>
            <w:noWrap w:val="0"/>
            <w:tcMar>
              <w:top w:w="15" w:type="dxa"/>
              <w:left w:w="15" w:type="dxa"/>
              <w:right w:w="15" w:type="dxa"/>
            </w:tcMar>
            <w:vAlign w:val="center"/>
          </w:tcPr>
          <w:p w14:paraId="041EE663">
            <w:pPr>
              <w:widowControl/>
              <w:jc w:val="center"/>
              <w:textAlignment w:val="center"/>
              <w:rPr>
                <w:rFonts w:hint="eastAsia" w:ascii="华文仿宋" w:hAnsi="华文仿宋" w:eastAsia="华文仿宋" w:cs="华文仿宋"/>
                <w:color w:val="000000"/>
                <w:szCs w:val="21"/>
              </w:rPr>
            </w:pPr>
          </w:p>
        </w:tc>
        <w:tc>
          <w:tcPr>
            <w:tcW w:w="1039" w:type="dxa"/>
            <w:vMerge w:val="continue"/>
            <w:tcBorders>
              <w:left w:val="nil"/>
              <w:bottom w:val="single" w:color="000000" w:sz="8" w:space="0"/>
              <w:right w:val="single" w:color="000000" w:sz="8" w:space="0"/>
            </w:tcBorders>
            <w:noWrap w:val="0"/>
            <w:tcMar>
              <w:top w:w="15" w:type="dxa"/>
              <w:left w:w="15" w:type="dxa"/>
              <w:right w:w="15" w:type="dxa"/>
            </w:tcMar>
            <w:vAlign w:val="center"/>
          </w:tcPr>
          <w:p w14:paraId="53B9BDB0">
            <w:pPr>
              <w:widowControl/>
              <w:jc w:val="center"/>
              <w:textAlignment w:val="center"/>
              <w:rPr>
                <w:rFonts w:ascii="华文仿宋" w:hAnsi="华文仿宋" w:eastAsia="华文仿宋" w:cs="华文仿宋"/>
                <w:color w:val="000000"/>
                <w:szCs w:val="21"/>
              </w:rPr>
            </w:pPr>
          </w:p>
        </w:tc>
        <w:tc>
          <w:tcPr>
            <w:tcW w:w="900"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45E0C359">
            <w:pPr>
              <w:widowControl/>
              <w:jc w:val="center"/>
              <w:textAlignment w:val="center"/>
              <w:rPr>
                <w:rFonts w:ascii="华文仿宋" w:hAnsi="华文仿宋" w:eastAsia="华文仿宋" w:cs="华文仿宋"/>
                <w:color w:val="000000"/>
                <w:kern w:val="0"/>
                <w:szCs w:val="21"/>
                <w:lang w:bidi="ar"/>
              </w:rPr>
            </w:pPr>
            <w:r>
              <w:rPr>
                <w:rFonts w:hint="eastAsia" w:ascii="华文仿宋" w:hAnsi="华文仿宋" w:eastAsia="华文仿宋" w:cs="华文仿宋"/>
                <w:color w:val="000000"/>
                <w:kern w:val="0"/>
                <w:szCs w:val="21"/>
                <w:lang w:bidi="ar"/>
              </w:rPr>
              <w:t>XXX</w:t>
            </w:r>
          </w:p>
        </w:tc>
        <w:tc>
          <w:tcPr>
            <w:tcW w:w="990" w:type="dxa"/>
            <w:tcBorders>
              <w:top w:val="nil"/>
              <w:left w:val="nil"/>
              <w:bottom w:val="single" w:color="000000" w:sz="8" w:space="0"/>
              <w:right w:val="single" w:color="000000" w:sz="8" w:space="0"/>
            </w:tcBorders>
            <w:noWrap w:val="0"/>
            <w:tcMar>
              <w:top w:w="15" w:type="dxa"/>
              <w:left w:w="15" w:type="dxa"/>
              <w:right w:w="15" w:type="dxa"/>
            </w:tcMar>
            <w:vAlign w:val="center"/>
          </w:tcPr>
          <w:p w14:paraId="6FD82892">
            <w:pPr>
              <w:widowControl/>
              <w:jc w:val="center"/>
              <w:textAlignment w:val="center"/>
              <w:rPr>
                <w:rFonts w:ascii="华文仿宋" w:hAnsi="华文仿宋" w:eastAsia="华文仿宋" w:cs="华文仿宋"/>
                <w:color w:val="000000"/>
                <w:kern w:val="0"/>
                <w:szCs w:val="21"/>
                <w:lang w:bidi="ar"/>
              </w:rPr>
            </w:pPr>
            <w:r>
              <w:rPr>
                <w:rFonts w:hint="eastAsia" w:ascii="华文仿宋" w:hAnsi="华文仿宋" w:eastAsia="华文仿宋" w:cs="华文仿宋"/>
                <w:color w:val="000000"/>
                <w:kern w:val="0"/>
                <w:szCs w:val="21"/>
                <w:lang w:bidi="ar"/>
              </w:rPr>
              <w:t>XXX</w:t>
            </w:r>
          </w:p>
        </w:tc>
        <w:tc>
          <w:tcPr>
            <w:tcW w:w="953"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50B54E35">
            <w:pPr>
              <w:widowControl/>
              <w:jc w:val="center"/>
              <w:textAlignment w:val="center"/>
              <w:rPr>
                <w:rFonts w:ascii="华文仿宋" w:hAnsi="华文仿宋" w:eastAsia="华文仿宋" w:cs="华文仿宋"/>
                <w:color w:val="000000"/>
                <w:kern w:val="0"/>
                <w:szCs w:val="21"/>
                <w:lang w:bidi="ar"/>
              </w:rPr>
            </w:pPr>
            <w:r>
              <w:rPr>
                <w:rFonts w:hint="eastAsia" w:ascii="华文仿宋" w:hAnsi="华文仿宋" w:eastAsia="华文仿宋" w:cs="华文仿宋"/>
                <w:color w:val="000000"/>
                <w:kern w:val="0"/>
                <w:szCs w:val="21"/>
                <w:lang w:bidi="ar"/>
              </w:rPr>
              <w:t>XXX</w:t>
            </w:r>
          </w:p>
        </w:tc>
        <w:tc>
          <w:tcPr>
            <w:tcW w:w="876" w:type="dxa"/>
            <w:tcBorders>
              <w:top w:val="nil"/>
              <w:left w:val="nil"/>
              <w:bottom w:val="single" w:color="000000" w:sz="8" w:space="0"/>
              <w:right w:val="single" w:color="000000" w:sz="8" w:space="0"/>
            </w:tcBorders>
            <w:noWrap w:val="0"/>
            <w:tcMar>
              <w:top w:w="15" w:type="dxa"/>
              <w:left w:w="15" w:type="dxa"/>
              <w:right w:w="15" w:type="dxa"/>
            </w:tcMar>
            <w:vAlign w:val="center"/>
          </w:tcPr>
          <w:p w14:paraId="3C523BEF">
            <w:pPr>
              <w:widowControl/>
              <w:jc w:val="center"/>
              <w:textAlignment w:val="center"/>
              <w:rPr>
                <w:rFonts w:ascii="华文仿宋" w:hAnsi="华文仿宋" w:eastAsia="华文仿宋" w:cs="华文仿宋"/>
                <w:color w:val="000000"/>
                <w:kern w:val="0"/>
                <w:szCs w:val="21"/>
                <w:lang w:bidi="ar"/>
              </w:rPr>
            </w:pPr>
            <w:r>
              <w:rPr>
                <w:rFonts w:hint="eastAsia" w:ascii="华文仿宋" w:hAnsi="华文仿宋" w:eastAsia="华文仿宋" w:cs="华文仿宋"/>
                <w:color w:val="000000"/>
                <w:kern w:val="0"/>
                <w:szCs w:val="21"/>
                <w:lang w:bidi="ar"/>
              </w:rPr>
              <w:t>包干制</w:t>
            </w:r>
          </w:p>
        </w:tc>
        <w:tc>
          <w:tcPr>
            <w:tcW w:w="768"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34CA1AD8">
            <w:pPr>
              <w:widowControl/>
              <w:jc w:val="center"/>
              <w:textAlignment w:val="center"/>
              <w:rPr>
                <w:rFonts w:ascii="华文仿宋" w:hAnsi="华文仿宋" w:eastAsia="华文仿宋" w:cs="华文仿宋"/>
                <w:color w:val="000000"/>
                <w:kern w:val="0"/>
                <w:szCs w:val="21"/>
                <w:lang w:bidi="ar"/>
              </w:rPr>
            </w:pPr>
            <w:r>
              <w:rPr>
                <w:rFonts w:hint="eastAsia" w:ascii="华文仿宋" w:hAnsi="华文仿宋" w:eastAsia="华文仿宋" w:cs="华文仿宋"/>
                <w:color w:val="000000"/>
                <w:kern w:val="0"/>
                <w:szCs w:val="21"/>
                <w:lang w:bidi="ar"/>
              </w:rPr>
              <w:t>已成立</w:t>
            </w:r>
          </w:p>
        </w:tc>
        <w:tc>
          <w:tcPr>
            <w:tcW w:w="494" w:type="dxa"/>
            <w:vMerge w:val="continue"/>
            <w:tcBorders>
              <w:left w:val="single" w:color="000000" w:sz="8" w:space="0"/>
              <w:bottom w:val="single" w:color="000000" w:sz="8" w:space="0"/>
              <w:right w:val="single" w:color="000000" w:sz="8" w:space="0"/>
            </w:tcBorders>
            <w:noWrap w:val="0"/>
            <w:tcMar>
              <w:top w:w="15" w:type="dxa"/>
              <w:left w:w="15" w:type="dxa"/>
              <w:right w:w="15" w:type="dxa"/>
            </w:tcMar>
            <w:vAlign w:val="center"/>
          </w:tcPr>
          <w:p w14:paraId="0A903ACA">
            <w:pPr>
              <w:widowControl/>
              <w:jc w:val="center"/>
              <w:textAlignment w:val="center"/>
              <w:rPr>
                <w:rFonts w:ascii="华文仿宋" w:hAnsi="华文仿宋" w:eastAsia="华文仿宋" w:cs="华文仿宋"/>
                <w:color w:val="000000"/>
                <w:kern w:val="0"/>
                <w:szCs w:val="21"/>
                <w:lang w:bidi="ar"/>
              </w:rPr>
            </w:pPr>
          </w:p>
        </w:tc>
        <w:tc>
          <w:tcPr>
            <w:tcW w:w="494" w:type="dxa"/>
            <w:vMerge w:val="continue"/>
            <w:tcBorders>
              <w:left w:val="single" w:color="000000" w:sz="8" w:space="0"/>
              <w:bottom w:val="single" w:color="000000" w:sz="8" w:space="0"/>
              <w:right w:val="single" w:color="000000" w:sz="8" w:space="0"/>
            </w:tcBorders>
            <w:noWrap w:val="0"/>
            <w:tcMar>
              <w:top w:w="15" w:type="dxa"/>
              <w:left w:w="15" w:type="dxa"/>
              <w:right w:w="15" w:type="dxa"/>
            </w:tcMar>
            <w:vAlign w:val="center"/>
          </w:tcPr>
          <w:p w14:paraId="6E6DFAD0">
            <w:pPr>
              <w:widowControl/>
              <w:jc w:val="center"/>
              <w:textAlignment w:val="center"/>
              <w:rPr>
                <w:rFonts w:ascii="华文仿宋" w:hAnsi="华文仿宋" w:eastAsia="华文仿宋" w:cs="华文仿宋"/>
                <w:color w:val="000000"/>
                <w:kern w:val="0"/>
                <w:szCs w:val="21"/>
                <w:lang w:bidi="ar"/>
              </w:rPr>
            </w:pPr>
          </w:p>
        </w:tc>
        <w:tc>
          <w:tcPr>
            <w:tcW w:w="495" w:type="dxa"/>
            <w:vMerge w:val="continue"/>
            <w:tcBorders>
              <w:left w:val="single" w:color="000000" w:sz="8" w:space="0"/>
              <w:bottom w:val="single" w:color="000000" w:sz="8" w:space="0"/>
              <w:right w:val="single" w:color="000000" w:sz="8" w:space="0"/>
            </w:tcBorders>
            <w:noWrap w:val="0"/>
            <w:tcMar>
              <w:top w:w="15" w:type="dxa"/>
              <w:left w:w="15" w:type="dxa"/>
              <w:right w:w="15" w:type="dxa"/>
            </w:tcMar>
            <w:vAlign w:val="center"/>
          </w:tcPr>
          <w:p w14:paraId="0FA9EA8B">
            <w:pPr>
              <w:widowControl/>
              <w:jc w:val="center"/>
              <w:textAlignment w:val="center"/>
              <w:rPr>
                <w:rFonts w:ascii="华文仿宋" w:hAnsi="华文仿宋" w:eastAsia="华文仿宋" w:cs="华文仿宋"/>
                <w:color w:val="000000"/>
                <w:kern w:val="0"/>
                <w:szCs w:val="21"/>
                <w:lang w:bidi="ar"/>
              </w:rPr>
            </w:pPr>
          </w:p>
        </w:tc>
        <w:tc>
          <w:tcPr>
            <w:tcW w:w="565"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44C6E7C0">
            <w:pPr>
              <w:jc w:val="center"/>
              <w:rPr>
                <w:rFonts w:ascii="华文仿宋" w:hAnsi="华文仿宋" w:eastAsia="华文仿宋" w:cs="华文仿宋"/>
                <w:color w:val="000000"/>
                <w:szCs w:val="21"/>
              </w:rPr>
            </w:pPr>
          </w:p>
        </w:tc>
        <w:tc>
          <w:tcPr>
            <w:tcW w:w="864"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4C444C8C">
            <w:pPr>
              <w:jc w:val="center"/>
              <w:rPr>
                <w:rFonts w:ascii="华文仿宋" w:hAnsi="华文仿宋" w:eastAsia="华文仿宋" w:cs="华文仿宋"/>
                <w:color w:val="000000"/>
                <w:szCs w:val="21"/>
              </w:rPr>
            </w:pPr>
          </w:p>
        </w:tc>
        <w:tc>
          <w:tcPr>
            <w:tcW w:w="815" w:type="dxa"/>
            <w:vMerge w:val="continue"/>
            <w:tcBorders>
              <w:top w:val="single" w:color="000000" w:sz="8" w:space="0"/>
              <w:left w:val="single" w:color="000000" w:sz="8" w:space="0"/>
              <w:bottom w:val="single" w:color="000000" w:sz="8" w:space="0"/>
              <w:right w:val="single" w:color="000000" w:sz="12" w:space="0"/>
            </w:tcBorders>
            <w:noWrap w:val="0"/>
            <w:tcMar>
              <w:top w:w="15" w:type="dxa"/>
              <w:left w:w="15" w:type="dxa"/>
              <w:right w:w="15" w:type="dxa"/>
            </w:tcMar>
            <w:vAlign w:val="center"/>
          </w:tcPr>
          <w:p w14:paraId="0E01996C">
            <w:pPr>
              <w:jc w:val="center"/>
              <w:rPr>
                <w:rFonts w:ascii="华文仿宋" w:hAnsi="华文仿宋" w:eastAsia="华文仿宋" w:cs="华文仿宋"/>
                <w:color w:val="000000"/>
                <w:szCs w:val="21"/>
              </w:rPr>
            </w:pPr>
          </w:p>
        </w:tc>
      </w:tr>
      <w:tr w14:paraId="3792B5B1">
        <w:tblPrEx>
          <w:tblCellMar>
            <w:top w:w="0" w:type="dxa"/>
            <w:left w:w="0" w:type="dxa"/>
            <w:bottom w:w="0" w:type="dxa"/>
            <w:right w:w="0" w:type="dxa"/>
          </w:tblCellMar>
        </w:tblPrEx>
        <w:trPr>
          <w:trHeight w:val="300" w:hRule="atLeast"/>
        </w:trPr>
        <w:tc>
          <w:tcPr>
            <w:tcW w:w="566" w:type="dxa"/>
            <w:tcBorders>
              <w:top w:val="nil"/>
              <w:left w:val="single" w:color="000000" w:sz="12" w:space="0"/>
              <w:bottom w:val="single" w:color="000000" w:sz="8" w:space="0"/>
              <w:right w:val="single" w:color="000000" w:sz="8" w:space="0"/>
            </w:tcBorders>
            <w:noWrap w:val="0"/>
            <w:tcMar>
              <w:top w:w="15" w:type="dxa"/>
              <w:left w:w="15" w:type="dxa"/>
              <w:right w:w="15" w:type="dxa"/>
            </w:tcMar>
            <w:vAlign w:val="center"/>
          </w:tcPr>
          <w:p w14:paraId="36F03DBB">
            <w:pPr>
              <w:widowControl/>
              <w:jc w:val="center"/>
              <w:textAlignment w:val="center"/>
              <w:rPr>
                <w:rFonts w:ascii="华文仿宋" w:hAnsi="华文仿宋" w:eastAsia="华文仿宋" w:cs="华文仿宋"/>
                <w:color w:val="000000"/>
                <w:szCs w:val="21"/>
              </w:rPr>
            </w:pPr>
            <w:r>
              <w:rPr>
                <w:rFonts w:ascii="华文仿宋" w:hAnsi="华文仿宋" w:eastAsia="华文仿宋" w:cs="华文仿宋"/>
                <w:color w:val="000000"/>
                <w:kern w:val="0"/>
                <w:szCs w:val="21"/>
                <w:lang w:bidi="ar"/>
              </w:rPr>
              <w:t>4</w:t>
            </w:r>
          </w:p>
        </w:tc>
        <w:tc>
          <w:tcPr>
            <w:tcW w:w="674" w:type="dxa"/>
            <w:tcBorders>
              <w:top w:val="nil"/>
              <w:left w:val="nil"/>
              <w:bottom w:val="single" w:color="000000" w:sz="8" w:space="0"/>
              <w:right w:val="single" w:color="000000" w:sz="8" w:space="0"/>
            </w:tcBorders>
            <w:noWrap w:val="0"/>
            <w:tcMar>
              <w:top w:w="15" w:type="dxa"/>
              <w:left w:w="15" w:type="dxa"/>
              <w:right w:w="15" w:type="dxa"/>
            </w:tcMar>
            <w:vAlign w:val="center"/>
          </w:tcPr>
          <w:p w14:paraId="3E85DC12">
            <w:pPr>
              <w:jc w:val="center"/>
              <w:rPr>
                <w:rFonts w:ascii="华文仿宋" w:hAnsi="华文仿宋" w:eastAsia="华文仿宋" w:cs="华文仿宋"/>
                <w:color w:val="000000"/>
                <w:szCs w:val="21"/>
              </w:rPr>
            </w:pPr>
          </w:p>
        </w:tc>
        <w:tc>
          <w:tcPr>
            <w:tcW w:w="660" w:type="dxa"/>
            <w:tcBorders>
              <w:top w:val="nil"/>
              <w:left w:val="nil"/>
              <w:bottom w:val="single" w:color="000000" w:sz="8" w:space="0"/>
              <w:right w:val="single" w:color="000000" w:sz="8" w:space="0"/>
            </w:tcBorders>
            <w:noWrap w:val="0"/>
            <w:tcMar>
              <w:top w:w="15" w:type="dxa"/>
              <w:left w:w="15" w:type="dxa"/>
              <w:right w:w="15" w:type="dxa"/>
            </w:tcMar>
            <w:vAlign w:val="center"/>
          </w:tcPr>
          <w:p w14:paraId="3C10CE51">
            <w:pPr>
              <w:jc w:val="center"/>
              <w:rPr>
                <w:rFonts w:ascii="华文仿宋" w:hAnsi="华文仿宋" w:eastAsia="华文仿宋" w:cs="华文仿宋"/>
                <w:color w:val="000000"/>
                <w:szCs w:val="21"/>
              </w:rPr>
            </w:pPr>
          </w:p>
        </w:tc>
        <w:tc>
          <w:tcPr>
            <w:tcW w:w="849" w:type="dxa"/>
            <w:tcBorders>
              <w:top w:val="nil"/>
              <w:left w:val="nil"/>
              <w:bottom w:val="single" w:color="000000" w:sz="8" w:space="0"/>
              <w:right w:val="single" w:color="000000" w:sz="8" w:space="0"/>
            </w:tcBorders>
            <w:noWrap w:val="0"/>
            <w:tcMar>
              <w:top w:w="15" w:type="dxa"/>
              <w:left w:w="15" w:type="dxa"/>
              <w:right w:w="15" w:type="dxa"/>
            </w:tcMar>
            <w:vAlign w:val="center"/>
          </w:tcPr>
          <w:p w14:paraId="656B5794">
            <w:pPr>
              <w:widowControl/>
              <w:jc w:val="center"/>
              <w:textAlignment w:val="center"/>
              <w:rPr>
                <w:rFonts w:ascii="华文仿宋" w:hAnsi="华文仿宋" w:eastAsia="华文仿宋" w:cs="华文仿宋"/>
                <w:color w:val="000000"/>
                <w:kern w:val="0"/>
                <w:szCs w:val="21"/>
                <w:lang w:bidi="ar"/>
              </w:rPr>
            </w:pPr>
            <w:r>
              <w:rPr>
                <w:rFonts w:hint="eastAsia" w:ascii="华文仿宋" w:hAnsi="华文仿宋" w:eastAsia="华文仿宋" w:cs="华文仿宋"/>
                <w:color w:val="000000"/>
                <w:kern w:val="0"/>
                <w:szCs w:val="21"/>
                <w:lang w:bidi="ar"/>
              </w:rPr>
              <w:t>XXX</w:t>
            </w:r>
          </w:p>
        </w:tc>
        <w:tc>
          <w:tcPr>
            <w:tcW w:w="924" w:type="dxa"/>
            <w:tcBorders>
              <w:top w:val="nil"/>
              <w:left w:val="nil"/>
              <w:bottom w:val="single" w:color="000000" w:sz="8" w:space="0"/>
              <w:right w:val="single" w:color="000000" w:sz="8" w:space="0"/>
            </w:tcBorders>
            <w:noWrap w:val="0"/>
            <w:tcMar>
              <w:top w:w="15" w:type="dxa"/>
              <w:left w:w="15" w:type="dxa"/>
              <w:right w:w="15" w:type="dxa"/>
            </w:tcMar>
            <w:vAlign w:val="center"/>
          </w:tcPr>
          <w:p w14:paraId="6390E685">
            <w:pPr>
              <w:widowControl/>
              <w:jc w:val="center"/>
              <w:textAlignment w:val="center"/>
              <w:rPr>
                <w:rFonts w:ascii="华文仿宋" w:hAnsi="华文仿宋" w:eastAsia="华文仿宋" w:cs="华文仿宋"/>
                <w:color w:val="000000"/>
                <w:kern w:val="0"/>
                <w:szCs w:val="21"/>
                <w:lang w:bidi="ar"/>
              </w:rPr>
            </w:pPr>
            <w:r>
              <w:rPr>
                <w:rFonts w:hint="eastAsia" w:ascii="华文仿宋" w:hAnsi="华文仿宋" w:eastAsia="华文仿宋" w:cs="华文仿宋"/>
                <w:color w:val="000000"/>
                <w:kern w:val="0"/>
                <w:szCs w:val="21"/>
                <w:lang w:bidi="ar"/>
              </w:rPr>
              <w:t>城市服务</w:t>
            </w:r>
          </w:p>
        </w:tc>
        <w:tc>
          <w:tcPr>
            <w:tcW w:w="901" w:type="dxa"/>
            <w:tcBorders>
              <w:top w:val="nil"/>
              <w:left w:val="nil"/>
              <w:bottom w:val="single" w:color="000000" w:sz="8" w:space="0"/>
              <w:right w:val="single" w:color="000000" w:sz="8" w:space="0"/>
            </w:tcBorders>
            <w:noWrap w:val="0"/>
            <w:tcMar>
              <w:top w:w="15" w:type="dxa"/>
              <w:left w:w="15" w:type="dxa"/>
              <w:right w:w="15" w:type="dxa"/>
            </w:tcMar>
            <w:vAlign w:val="center"/>
          </w:tcPr>
          <w:p w14:paraId="55385FCF">
            <w:pPr>
              <w:widowControl/>
              <w:jc w:val="center"/>
              <w:textAlignment w:val="center"/>
              <w:rPr>
                <w:rFonts w:ascii="华文仿宋" w:hAnsi="华文仿宋" w:eastAsia="华文仿宋" w:cs="华文仿宋"/>
                <w:color w:val="000000"/>
                <w:kern w:val="0"/>
                <w:szCs w:val="21"/>
                <w:lang w:bidi="ar"/>
              </w:rPr>
            </w:pPr>
            <w:r>
              <w:rPr>
                <w:rFonts w:hint="eastAsia" w:ascii="华文仿宋" w:hAnsi="华文仿宋" w:eastAsia="华文仿宋" w:cs="华文仿宋"/>
                <w:color w:val="000000"/>
                <w:kern w:val="0"/>
                <w:szCs w:val="21"/>
                <w:lang w:bidi="ar"/>
              </w:rPr>
              <w:t>城市环境卫生管理</w:t>
            </w:r>
          </w:p>
        </w:tc>
        <w:tc>
          <w:tcPr>
            <w:tcW w:w="849" w:type="dxa"/>
            <w:tcBorders>
              <w:top w:val="nil"/>
              <w:left w:val="nil"/>
              <w:bottom w:val="single" w:color="000000" w:sz="8" w:space="0"/>
              <w:right w:val="single" w:color="000000" w:sz="8" w:space="0"/>
            </w:tcBorders>
            <w:noWrap w:val="0"/>
            <w:tcMar>
              <w:top w:w="15" w:type="dxa"/>
              <w:left w:w="15" w:type="dxa"/>
              <w:right w:w="15" w:type="dxa"/>
            </w:tcMar>
            <w:vAlign w:val="center"/>
          </w:tcPr>
          <w:p w14:paraId="4234D462">
            <w:pPr>
              <w:widowControl/>
              <w:jc w:val="center"/>
              <w:textAlignment w:val="center"/>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w:t>
            </w:r>
          </w:p>
        </w:tc>
        <w:tc>
          <w:tcPr>
            <w:tcW w:w="1039" w:type="dxa"/>
            <w:tcBorders>
              <w:top w:val="nil"/>
              <w:left w:val="nil"/>
              <w:bottom w:val="single" w:color="000000" w:sz="8" w:space="0"/>
              <w:right w:val="single" w:color="000000" w:sz="8" w:space="0"/>
            </w:tcBorders>
            <w:noWrap w:val="0"/>
            <w:tcMar>
              <w:top w:w="15" w:type="dxa"/>
              <w:left w:w="15" w:type="dxa"/>
              <w:right w:w="15" w:type="dxa"/>
            </w:tcMar>
            <w:vAlign w:val="center"/>
          </w:tcPr>
          <w:p w14:paraId="60A84EB8">
            <w:pPr>
              <w:jc w:val="center"/>
              <w:rPr>
                <w:rFonts w:ascii="华文仿宋" w:hAnsi="华文仿宋" w:eastAsia="华文仿宋" w:cs="华文仿宋"/>
                <w:color w:val="000000"/>
                <w:szCs w:val="21"/>
              </w:rPr>
            </w:pPr>
            <w:r>
              <w:rPr>
                <w:rFonts w:ascii="华文仿宋" w:hAnsi="华文仿宋" w:eastAsia="华文仿宋" w:cs="华文仿宋"/>
                <w:color w:val="000000"/>
                <w:kern w:val="0"/>
                <w:szCs w:val="21"/>
                <w:lang w:bidi="ar"/>
              </w:rPr>
              <w:t>XXX</w:t>
            </w:r>
          </w:p>
        </w:tc>
        <w:tc>
          <w:tcPr>
            <w:tcW w:w="900" w:type="dxa"/>
            <w:tcBorders>
              <w:top w:val="nil"/>
              <w:left w:val="nil"/>
              <w:bottom w:val="single" w:color="000000" w:sz="8" w:space="0"/>
              <w:right w:val="single" w:color="000000" w:sz="8" w:space="0"/>
            </w:tcBorders>
            <w:noWrap w:val="0"/>
            <w:tcMar>
              <w:top w:w="15" w:type="dxa"/>
              <w:left w:w="15" w:type="dxa"/>
              <w:right w:w="15" w:type="dxa"/>
            </w:tcMar>
            <w:vAlign w:val="center"/>
          </w:tcPr>
          <w:p w14:paraId="09956695">
            <w:pPr>
              <w:widowControl/>
              <w:jc w:val="center"/>
              <w:textAlignment w:val="center"/>
              <w:rPr>
                <w:rFonts w:ascii="华文仿宋" w:hAnsi="华文仿宋" w:eastAsia="华文仿宋" w:cs="华文仿宋"/>
                <w:color w:val="000000"/>
                <w:kern w:val="0"/>
                <w:szCs w:val="21"/>
                <w:lang w:bidi="ar"/>
              </w:rPr>
            </w:pPr>
            <w:r>
              <w:rPr>
                <w:rFonts w:hint="eastAsia" w:ascii="华文仿宋" w:hAnsi="华文仿宋" w:eastAsia="华文仿宋" w:cs="华文仿宋"/>
                <w:color w:val="000000"/>
                <w:kern w:val="0"/>
                <w:szCs w:val="21"/>
                <w:lang w:bidi="ar"/>
              </w:rPr>
              <w:t>XXX</w:t>
            </w:r>
          </w:p>
        </w:tc>
        <w:tc>
          <w:tcPr>
            <w:tcW w:w="990" w:type="dxa"/>
            <w:tcBorders>
              <w:top w:val="nil"/>
              <w:left w:val="nil"/>
              <w:bottom w:val="single" w:color="000000" w:sz="8" w:space="0"/>
              <w:right w:val="single" w:color="000000" w:sz="8" w:space="0"/>
            </w:tcBorders>
            <w:noWrap w:val="0"/>
            <w:tcMar>
              <w:top w:w="15" w:type="dxa"/>
              <w:left w:w="15" w:type="dxa"/>
              <w:right w:w="15" w:type="dxa"/>
            </w:tcMar>
            <w:vAlign w:val="center"/>
          </w:tcPr>
          <w:p w14:paraId="2893B692">
            <w:pPr>
              <w:widowControl/>
              <w:jc w:val="center"/>
              <w:textAlignment w:val="center"/>
              <w:rPr>
                <w:rFonts w:ascii="华文仿宋" w:hAnsi="华文仿宋" w:eastAsia="华文仿宋" w:cs="华文仿宋"/>
                <w:color w:val="000000"/>
                <w:kern w:val="0"/>
                <w:szCs w:val="21"/>
                <w:lang w:bidi="ar"/>
              </w:rPr>
            </w:pPr>
            <w:r>
              <w:rPr>
                <w:rFonts w:hint="eastAsia" w:ascii="华文仿宋" w:hAnsi="华文仿宋" w:eastAsia="华文仿宋" w:cs="华文仿宋"/>
                <w:color w:val="000000"/>
                <w:kern w:val="0"/>
                <w:szCs w:val="21"/>
                <w:lang w:bidi="ar"/>
              </w:rPr>
              <w:t>XXX</w:t>
            </w:r>
          </w:p>
        </w:tc>
        <w:tc>
          <w:tcPr>
            <w:tcW w:w="953" w:type="dxa"/>
            <w:tcBorders>
              <w:top w:val="nil"/>
              <w:left w:val="nil"/>
              <w:bottom w:val="single" w:color="000000" w:sz="8" w:space="0"/>
              <w:right w:val="single" w:color="000000" w:sz="8" w:space="0"/>
            </w:tcBorders>
            <w:noWrap w:val="0"/>
            <w:tcMar>
              <w:top w:w="15" w:type="dxa"/>
              <w:left w:w="15" w:type="dxa"/>
              <w:right w:w="15" w:type="dxa"/>
            </w:tcMar>
            <w:vAlign w:val="center"/>
          </w:tcPr>
          <w:p w14:paraId="2ABEB837">
            <w:pPr>
              <w:widowControl/>
              <w:jc w:val="center"/>
              <w:textAlignment w:val="center"/>
              <w:rPr>
                <w:rFonts w:ascii="华文仿宋" w:hAnsi="华文仿宋" w:eastAsia="华文仿宋" w:cs="华文仿宋"/>
                <w:color w:val="000000"/>
                <w:kern w:val="0"/>
                <w:szCs w:val="21"/>
                <w:lang w:bidi="ar"/>
              </w:rPr>
            </w:pPr>
            <w:r>
              <w:rPr>
                <w:rFonts w:hint="eastAsia" w:ascii="华文仿宋" w:hAnsi="华文仿宋" w:eastAsia="华文仿宋" w:cs="华文仿宋"/>
                <w:color w:val="000000"/>
                <w:kern w:val="0"/>
                <w:szCs w:val="21"/>
                <w:lang w:bidi="ar"/>
              </w:rPr>
              <w:t>XXX</w:t>
            </w:r>
          </w:p>
        </w:tc>
        <w:tc>
          <w:tcPr>
            <w:tcW w:w="876" w:type="dxa"/>
            <w:tcBorders>
              <w:top w:val="nil"/>
              <w:left w:val="nil"/>
              <w:bottom w:val="single" w:color="000000" w:sz="8" w:space="0"/>
              <w:right w:val="single" w:color="000000" w:sz="8" w:space="0"/>
            </w:tcBorders>
            <w:noWrap w:val="0"/>
            <w:tcMar>
              <w:top w:w="15" w:type="dxa"/>
              <w:left w:w="15" w:type="dxa"/>
              <w:right w:w="15" w:type="dxa"/>
            </w:tcMar>
            <w:vAlign w:val="center"/>
          </w:tcPr>
          <w:p w14:paraId="00B4E91B">
            <w:pPr>
              <w:widowControl/>
              <w:jc w:val="center"/>
              <w:textAlignment w:val="center"/>
              <w:rPr>
                <w:rFonts w:ascii="华文仿宋" w:hAnsi="华文仿宋" w:eastAsia="华文仿宋" w:cs="华文仿宋"/>
                <w:color w:val="000000"/>
                <w:kern w:val="0"/>
                <w:szCs w:val="21"/>
                <w:lang w:bidi="ar"/>
              </w:rPr>
            </w:pPr>
            <w:r>
              <w:rPr>
                <w:rFonts w:hint="eastAsia" w:ascii="华文仿宋" w:hAnsi="华文仿宋" w:eastAsia="华文仿宋" w:cs="华文仿宋"/>
                <w:color w:val="000000"/>
                <w:kern w:val="0"/>
                <w:szCs w:val="21"/>
                <w:lang w:bidi="ar"/>
              </w:rPr>
              <w:t>包干制</w:t>
            </w:r>
          </w:p>
        </w:tc>
        <w:tc>
          <w:tcPr>
            <w:tcW w:w="768" w:type="dxa"/>
            <w:tcBorders>
              <w:top w:val="nil"/>
              <w:left w:val="nil"/>
              <w:bottom w:val="single" w:color="000000" w:sz="8" w:space="0"/>
              <w:right w:val="single" w:color="000000" w:sz="8" w:space="0"/>
            </w:tcBorders>
            <w:noWrap w:val="0"/>
            <w:tcMar>
              <w:top w:w="15" w:type="dxa"/>
              <w:left w:w="15" w:type="dxa"/>
              <w:right w:w="15" w:type="dxa"/>
            </w:tcMar>
            <w:vAlign w:val="center"/>
          </w:tcPr>
          <w:p w14:paraId="5FBF9792">
            <w:pPr>
              <w:widowControl/>
              <w:jc w:val="center"/>
              <w:textAlignment w:val="center"/>
              <w:rPr>
                <w:rFonts w:ascii="华文仿宋" w:hAnsi="华文仿宋" w:eastAsia="华文仿宋" w:cs="华文仿宋"/>
                <w:color w:val="000000"/>
                <w:kern w:val="0"/>
                <w:szCs w:val="21"/>
                <w:lang w:bidi="ar"/>
              </w:rPr>
            </w:pPr>
            <w:r>
              <w:rPr>
                <w:rFonts w:hint="eastAsia" w:ascii="华文仿宋" w:hAnsi="华文仿宋" w:eastAsia="华文仿宋" w:cs="华文仿宋"/>
                <w:color w:val="000000"/>
                <w:kern w:val="0"/>
                <w:szCs w:val="21"/>
                <w:lang w:bidi="ar"/>
              </w:rPr>
              <w:t>未成立</w:t>
            </w:r>
          </w:p>
        </w:tc>
        <w:tc>
          <w:tcPr>
            <w:tcW w:w="494" w:type="dxa"/>
            <w:tcBorders>
              <w:top w:val="nil"/>
              <w:left w:val="nil"/>
              <w:bottom w:val="single" w:color="000000" w:sz="8" w:space="0"/>
              <w:right w:val="single" w:color="000000" w:sz="8" w:space="0"/>
            </w:tcBorders>
            <w:noWrap w:val="0"/>
            <w:tcMar>
              <w:top w:w="15" w:type="dxa"/>
              <w:left w:w="15" w:type="dxa"/>
              <w:right w:w="15" w:type="dxa"/>
            </w:tcMar>
            <w:vAlign w:val="center"/>
          </w:tcPr>
          <w:p w14:paraId="75D77AF7">
            <w:pPr>
              <w:widowControl/>
              <w:jc w:val="center"/>
              <w:textAlignment w:val="center"/>
              <w:rPr>
                <w:rFonts w:ascii="华文仿宋" w:hAnsi="华文仿宋" w:eastAsia="华文仿宋" w:cs="华文仿宋"/>
                <w:color w:val="000000"/>
                <w:kern w:val="0"/>
                <w:szCs w:val="21"/>
                <w:lang w:bidi="ar"/>
              </w:rPr>
            </w:pPr>
            <w:r>
              <w:rPr>
                <w:rFonts w:hint="eastAsia" w:ascii="华文仿宋" w:hAnsi="华文仿宋" w:eastAsia="华文仿宋" w:cs="华文仿宋"/>
                <w:color w:val="000000"/>
                <w:kern w:val="0"/>
                <w:szCs w:val="21"/>
                <w:lang w:bidi="ar"/>
              </w:rPr>
              <w:t>XX年XX月</w:t>
            </w:r>
          </w:p>
        </w:tc>
        <w:tc>
          <w:tcPr>
            <w:tcW w:w="494" w:type="dxa"/>
            <w:tcBorders>
              <w:top w:val="nil"/>
              <w:left w:val="nil"/>
              <w:bottom w:val="single" w:color="000000" w:sz="8" w:space="0"/>
              <w:right w:val="single" w:color="000000" w:sz="8" w:space="0"/>
            </w:tcBorders>
            <w:noWrap w:val="0"/>
            <w:tcMar>
              <w:top w:w="15" w:type="dxa"/>
              <w:left w:w="15" w:type="dxa"/>
              <w:right w:w="15" w:type="dxa"/>
            </w:tcMar>
            <w:vAlign w:val="center"/>
          </w:tcPr>
          <w:p w14:paraId="4F1ACC94">
            <w:pPr>
              <w:widowControl/>
              <w:jc w:val="center"/>
              <w:textAlignment w:val="center"/>
              <w:rPr>
                <w:rFonts w:ascii="华文仿宋" w:hAnsi="华文仿宋" w:eastAsia="华文仿宋" w:cs="华文仿宋"/>
                <w:color w:val="000000"/>
                <w:kern w:val="0"/>
                <w:szCs w:val="21"/>
                <w:lang w:bidi="ar"/>
              </w:rPr>
            </w:pPr>
            <w:r>
              <w:rPr>
                <w:rFonts w:hint="eastAsia" w:ascii="华文仿宋" w:hAnsi="华文仿宋" w:eastAsia="华文仿宋" w:cs="华文仿宋"/>
                <w:color w:val="000000"/>
                <w:kern w:val="0"/>
                <w:szCs w:val="21"/>
                <w:lang w:bidi="ar"/>
              </w:rPr>
              <w:t>XX年XX月</w:t>
            </w:r>
          </w:p>
        </w:tc>
        <w:tc>
          <w:tcPr>
            <w:tcW w:w="495" w:type="dxa"/>
            <w:tcBorders>
              <w:top w:val="nil"/>
              <w:left w:val="nil"/>
              <w:bottom w:val="single" w:color="000000" w:sz="8" w:space="0"/>
              <w:right w:val="single" w:color="000000" w:sz="8" w:space="0"/>
            </w:tcBorders>
            <w:noWrap w:val="0"/>
            <w:tcMar>
              <w:top w:w="15" w:type="dxa"/>
              <w:left w:w="15" w:type="dxa"/>
              <w:right w:w="15" w:type="dxa"/>
            </w:tcMar>
            <w:vAlign w:val="center"/>
          </w:tcPr>
          <w:p w14:paraId="7280F3D7">
            <w:pPr>
              <w:widowControl/>
              <w:jc w:val="center"/>
              <w:textAlignment w:val="center"/>
              <w:rPr>
                <w:rFonts w:ascii="华文仿宋" w:hAnsi="华文仿宋" w:eastAsia="华文仿宋" w:cs="华文仿宋"/>
                <w:color w:val="000000"/>
                <w:kern w:val="0"/>
                <w:szCs w:val="21"/>
                <w:lang w:bidi="ar"/>
              </w:rPr>
            </w:pPr>
            <w:r>
              <w:rPr>
                <w:rFonts w:hint="eastAsia" w:ascii="华文仿宋" w:hAnsi="华文仿宋" w:eastAsia="华文仿宋" w:cs="华文仿宋"/>
                <w:color w:val="000000"/>
                <w:kern w:val="0"/>
                <w:szCs w:val="21"/>
                <w:lang w:bidi="ar"/>
              </w:rPr>
              <w:t>XXX</w:t>
            </w:r>
          </w:p>
        </w:tc>
        <w:tc>
          <w:tcPr>
            <w:tcW w:w="565" w:type="dxa"/>
            <w:tcBorders>
              <w:top w:val="nil"/>
              <w:left w:val="nil"/>
              <w:bottom w:val="single" w:color="000000" w:sz="8" w:space="0"/>
              <w:right w:val="single" w:color="000000" w:sz="8" w:space="0"/>
            </w:tcBorders>
            <w:noWrap w:val="0"/>
            <w:tcMar>
              <w:top w:w="15" w:type="dxa"/>
              <w:left w:w="15" w:type="dxa"/>
              <w:right w:w="15" w:type="dxa"/>
            </w:tcMar>
            <w:vAlign w:val="center"/>
          </w:tcPr>
          <w:p w14:paraId="153EC5F3">
            <w:pPr>
              <w:widowControl/>
              <w:jc w:val="center"/>
              <w:textAlignment w:val="center"/>
              <w:rPr>
                <w:rFonts w:ascii="华文仿宋" w:hAnsi="华文仿宋" w:eastAsia="华文仿宋" w:cs="华文仿宋"/>
                <w:color w:val="000000"/>
                <w:kern w:val="0"/>
                <w:szCs w:val="21"/>
                <w:lang w:bidi="ar"/>
              </w:rPr>
            </w:pPr>
          </w:p>
        </w:tc>
        <w:tc>
          <w:tcPr>
            <w:tcW w:w="864" w:type="dxa"/>
            <w:tcBorders>
              <w:top w:val="nil"/>
              <w:left w:val="nil"/>
              <w:bottom w:val="single" w:color="000000" w:sz="8" w:space="0"/>
              <w:right w:val="single" w:color="000000" w:sz="8" w:space="0"/>
            </w:tcBorders>
            <w:noWrap w:val="0"/>
            <w:tcMar>
              <w:top w:w="15" w:type="dxa"/>
              <w:left w:w="15" w:type="dxa"/>
              <w:right w:w="15" w:type="dxa"/>
            </w:tcMar>
            <w:vAlign w:val="center"/>
          </w:tcPr>
          <w:p w14:paraId="30F1D629">
            <w:pPr>
              <w:widowControl/>
              <w:jc w:val="center"/>
              <w:textAlignment w:val="center"/>
              <w:rPr>
                <w:rFonts w:ascii="华文仿宋" w:hAnsi="华文仿宋" w:eastAsia="华文仿宋" w:cs="华文仿宋"/>
                <w:color w:val="000000"/>
                <w:szCs w:val="21"/>
              </w:rPr>
            </w:pPr>
            <w:r>
              <w:rPr>
                <w:rFonts w:ascii="华文仿宋" w:hAnsi="华文仿宋" w:eastAsia="华文仿宋" w:cs="华文仿宋"/>
                <w:color w:val="000000"/>
                <w:kern w:val="0"/>
                <w:szCs w:val="21"/>
                <w:lang w:bidi="ar"/>
              </w:rPr>
              <w:t xml:space="preserve">XXX </w:t>
            </w:r>
          </w:p>
        </w:tc>
        <w:tc>
          <w:tcPr>
            <w:tcW w:w="815" w:type="dxa"/>
            <w:tcBorders>
              <w:top w:val="nil"/>
              <w:left w:val="nil"/>
              <w:bottom w:val="single" w:color="000000" w:sz="8" w:space="0"/>
              <w:right w:val="single" w:color="000000" w:sz="12" w:space="0"/>
            </w:tcBorders>
            <w:noWrap w:val="0"/>
            <w:tcMar>
              <w:top w:w="15" w:type="dxa"/>
              <w:left w:w="15" w:type="dxa"/>
              <w:right w:w="15" w:type="dxa"/>
            </w:tcMar>
            <w:vAlign w:val="center"/>
          </w:tcPr>
          <w:p w14:paraId="73E262C2">
            <w:pPr>
              <w:jc w:val="center"/>
              <w:rPr>
                <w:rFonts w:ascii="华文仿宋" w:hAnsi="华文仿宋" w:eastAsia="华文仿宋" w:cs="华文仿宋"/>
                <w:color w:val="000000"/>
                <w:szCs w:val="21"/>
              </w:rPr>
            </w:pPr>
          </w:p>
        </w:tc>
      </w:tr>
      <w:tr w14:paraId="77ADBC4A">
        <w:tblPrEx>
          <w:tblCellMar>
            <w:top w:w="0" w:type="dxa"/>
            <w:left w:w="0" w:type="dxa"/>
            <w:bottom w:w="0" w:type="dxa"/>
            <w:right w:w="0" w:type="dxa"/>
          </w:tblCellMar>
        </w:tblPrEx>
        <w:trPr>
          <w:trHeight w:val="300" w:hRule="atLeast"/>
        </w:trPr>
        <w:tc>
          <w:tcPr>
            <w:tcW w:w="566" w:type="dxa"/>
            <w:tcBorders>
              <w:top w:val="nil"/>
              <w:left w:val="single" w:color="000000" w:sz="12" w:space="0"/>
              <w:bottom w:val="single" w:color="000000" w:sz="12" w:space="0"/>
              <w:right w:val="single" w:color="000000" w:sz="8" w:space="0"/>
            </w:tcBorders>
            <w:noWrap w:val="0"/>
            <w:tcMar>
              <w:top w:w="15" w:type="dxa"/>
              <w:left w:w="15" w:type="dxa"/>
              <w:right w:w="15" w:type="dxa"/>
            </w:tcMar>
            <w:vAlign w:val="center"/>
          </w:tcPr>
          <w:p w14:paraId="2263305C">
            <w:pPr>
              <w:widowControl/>
              <w:jc w:val="center"/>
              <w:textAlignment w:val="center"/>
              <w:rPr>
                <w:rFonts w:ascii="华文仿宋" w:hAnsi="华文仿宋" w:eastAsia="华文仿宋" w:cs="华文仿宋"/>
                <w:color w:val="000000"/>
                <w:szCs w:val="21"/>
              </w:rPr>
            </w:pPr>
            <w:r>
              <w:rPr>
                <w:rFonts w:ascii="华文仿宋" w:hAnsi="华文仿宋" w:eastAsia="华文仿宋" w:cs="华文仿宋"/>
                <w:color w:val="000000"/>
                <w:kern w:val="0"/>
                <w:szCs w:val="21"/>
                <w:lang w:bidi="ar"/>
              </w:rPr>
              <w:t>5</w:t>
            </w:r>
          </w:p>
        </w:tc>
        <w:tc>
          <w:tcPr>
            <w:tcW w:w="674" w:type="dxa"/>
            <w:tcBorders>
              <w:top w:val="nil"/>
              <w:left w:val="nil"/>
              <w:bottom w:val="single" w:color="000000" w:sz="12" w:space="0"/>
              <w:right w:val="single" w:color="000000" w:sz="8" w:space="0"/>
            </w:tcBorders>
            <w:noWrap w:val="0"/>
            <w:tcMar>
              <w:top w:w="15" w:type="dxa"/>
              <w:left w:w="15" w:type="dxa"/>
              <w:right w:w="15" w:type="dxa"/>
            </w:tcMar>
            <w:vAlign w:val="center"/>
          </w:tcPr>
          <w:p w14:paraId="1452930D">
            <w:pPr>
              <w:jc w:val="center"/>
              <w:rPr>
                <w:rFonts w:ascii="华文仿宋" w:hAnsi="华文仿宋" w:eastAsia="华文仿宋" w:cs="华文仿宋"/>
                <w:color w:val="000000"/>
                <w:szCs w:val="21"/>
              </w:rPr>
            </w:pPr>
          </w:p>
        </w:tc>
        <w:tc>
          <w:tcPr>
            <w:tcW w:w="660" w:type="dxa"/>
            <w:tcBorders>
              <w:top w:val="nil"/>
              <w:left w:val="nil"/>
              <w:bottom w:val="single" w:color="000000" w:sz="12" w:space="0"/>
              <w:right w:val="single" w:color="000000" w:sz="8" w:space="0"/>
            </w:tcBorders>
            <w:noWrap w:val="0"/>
            <w:tcMar>
              <w:top w:w="15" w:type="dxa"/>
              <w:left w:w="15" w:type="dxa"/>
              <w:right w:w="15" w:type="dxa"/>
            </w:tcMar>
            <w:vAlign w:val="center"/>
          </w:tcPr>
          <w:p w14:paraId="765879F9">
            <w:pPr>
              <w:jc w:val="center"/>
              <w:rPr>
                <w:rFonts w:ascii="华文仿宋" w:hAnsi="华文仿宋" w:eastAsia="华文仿宋" w:cs="华文仿宋"/>
                <w:color w:val="000000"/>
                <w:szCs w:val="21"/>
              </w:rPr>
            </w:pPr>
          </w:p>
        </w:tc>
        <w:tc>
          <w:tcPr>
            <w:tcW w:w="849" w:type="dxa"/>
            <w:tcBorders>
              <w:top w:val="nil"/>
              <w:left w:val="nil"/>
              <w:bottom w:val="single" w:color="000000" w:sz="12" w:space="0"/>
              <w:right w:val="single" w:color="000000" w:sz="8" w:space="0"/>
            </w:tcBorders>
            <w:noWrap w:val="0"/>
            <w:tcMar>
              <w:top w:w="15" w:type="dxa"/>
              <w:left w:w="15" w:type="dxa"/>
              <w:right w:w="15" w:type="dxa"/>
            </w:tcMar>
            <w:vAlign w:val="center"/>
          </w:tcPr>
          <w:p w14:paraId="2543A1C3">
            <w:pPr>
              <w:widowControl/>
              <w:jc w:val="center"/>
              <w:textAlignment w:val="center"/>
              <w:rPr>
                <w:rFonts w:ascii="华文仿宋" w:hAnsi="华文仿宋" w:eastAsia="华文仿宋" w:cs="华文仿宋"/>
                <w:color w:val="000000"/>
                <w:kern w:val="0"/>
                <w:szCs w:val="21"/>
                <w:lang w:bidi="ar"/>
              </w:rPr>
            </w:pPr>
            <w:r>
              <w:rPr>
                <w:rFonts w:hint="eastAsia" w:ascii="华文仿宋" w:hAnsi="华文仿宋" w:eastAsia="华文仿宋" w:cs="华文仿宋"/>
                <w:color w:val="000000"/>
                <w:kern w:val="0"/>
                <w:szCs w:val="21"/>
                <w:lang w:bidi="ar"/>
              </w:rPr>
              <w:t>XXX</w:t>
            </w:r>
          </w:p>
        </w:tc>
        <w:tc>
          <w:tcPr>
            <w:tcW w:w="924" w:type="dxa"/>
            <w:tcBorders>
              <w:top w:val="nil"/>
              <w:left w:val="nil"/>
              <w:bottom w:val="single" w:color="000000" w:sz="12" w:space="0"/>
              <w:right w:val="single" w:color="000000" w:sz="8" w:space="0"/>
            </w:tcBorders>
            <w:noWrap w:val="0"/>
            <w:tcMar>
              <w:top w:w="15" w:type="dxa"/>
              <w:left w:w="15" w:type="dxa"/>
              <w:right w:w="15" w:type="dxa"/>
            </w:tcMar>
            <w:vAlign w:val="center"/>
          </w:tcPr>
          <w:p w14:paraId="569FF6F2">
            <w:pPr>
              <w:widowControl/>
              <w:jc w:val="center"/>
              <w:textAlignment w:val="center"/>
              <w:rPr>
                <w:rFonts w:ascii="华文仿宋" w:hAnsi="华文仿宋" w:eastAsia="华文仿宋" w:cs="华文仿宋"/>
                <w:color w:val="000000"/>
                <w:kern w:val="0"/>
                <w:szCs w:val="21"/>
                <w:lang w:bidi="ar"/>
              </w:rPr>
            </w:pPr>
            <w:r>
              <w:rPr>
                <w:rFonts w:hint="eastAsia" w:ascii="华文仿宋" w:hAnsi="华文仿宋" w:eastAsia="华文仿宋" w:cs="华文仿宋"/>
                <w:color w:val="000000"/>
                <w:kern w:val="0"/>
                <w:szCs w:val="21"/>
                <w:lang w:bidi="ar"/>
              </w:rPr>
              <w:t>非住宅物业</w:t>
            </w:r>
          </w:p>
        </w:tc>
        <w:tc>
          <w:tcPr>
            <w:tcW w:w="901" w:type="dxa"/>
            <w:tcBorders>
              <w:top w:val="nil"/>
              <w:left w:val="nil"/>
              <w:bottom w:val="single" w:color="000000" w:sz="12" w:space="0"/>
              <w:right w:val="single" w:color="000000" w:sz="8" w:space="0"/>
            </w:tcBorders>
            <w:noWrap w:val="0"/>
            <w:tcMar>
              <w:top w:w="15" w:type="dxa"/>
              <w:left w:w="15" w:type="dxa"/>
              <w:right w:w="15" w:type="dxa"/>
            </w:tcMar>
            <w:vAlign w:val="center"/>
          </w:tcPr>
          <w:p w14:paraId="3ABEC22D">
            <w:pPr>
              <w:widowControl/>
              <w:jc w:val="center"/>
              <w:textAlignment w:val="center"/>
              <w:rPr>
                <w:rFonts w:ascii="华文仿宋" w:hAnsi="华文仿宋" w:eastAsia="华文仿宋" w:cs="华文仿宋"/>
                <w:color w:val="000000"/>
                <w:kern w:val="0"/>
                <w:szCs w:val="21"/>
                <w:lang w:bidi="ar"/>
              </w:rPr>
            </w:pPr>
            <w:r>
              <w:rPr>
                <w:rFonts w:hint="eastAsia" w:ascii="华文仿宋" w:hAnsi="华文仿宋" w:eastAsia="华文仿宋" w:cs="华文仿宋"/>
                <w:color w:val="000000"/>
                <w:kern w:val="0"/>
                <w:szCs w:val="21"/>
                <w:lang w:bidi="ar"/>
              </w:rPr>
              <w:t>商业物业</w:t>
            </w:r>
          </w:p>
        </w:tc>
        <w:tc>
          <w:tcPr>
            <w:tcW w:w="849" w:type="dxa"/>
            <w:tcBorders>
              <w:top w:val="nil"/>
              <w:left w:val="nil"/>
              <w:bottom w:val="single" w:color="000000" w:sz="12" w:space="0"/>
              <w:right w:val="single" w:color="000000" w:sz="8" w:space="0"/>
            </w:tcBorders>
            <w:noWrap w:val="0"/>
            <w:tcMar>
              <w:top w:w="15" w:type="dxa"/>
              <w:left w:w="15" w:type="dxa"/>
              <w:right w:w="15" w:type="dxa"/>
            </w:tcMar>
            <w:vAlign w:val="center"/>
          </w:tcPr>
          <w:p w14:paraId="7D284E9D">
            <w:pPr>
              <w:widowControl/>
              <w:jc w:val="center"/>
              <w:textAlignment w:val="center"/>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所属或合作开发商</w:t>
            </w:r>
          </w:p>
        </w:tc>
        <w:tc>
          <w:tcPr>
            <w:tcW w:w="1039" w:type="dxa"/>
            <w:tcBorders>
              <w:top w:val="nil"/>
              <w:left w:val="nil"/>
              <w:bottom w:val="single" w:color="000000" w:sz="12" w:space="0"/>
              <w:right w:val="single" w:color="000000" w:sz="8" w:space="0"/>
            </w:tcBorders>
            <w:noWrap w:val="0"/>
            <w:tcMar>
              <w:top w:w="15" w:type="dxa"/>
              <w:left w:w="15" w:type="dxa"/>
              <w:right w:w="15" w:type="dxa"/>
            </w:tcMar>
            <w:vAlign w:val="center"/>
          </w:tcPr>
          <w:p w14:paraId="6C63AAA8">
            <w:pPr>
              <w:jc w:val="center"/>
              <w:rPr>
                <w:rFonts w:ascii="华文仿宋" w:hAnsi="华文仿宋" w:eastAsia="华文仿宋" w:cs="华文仿宋"/>
                <w:color w:val="000000"/>
                <w:szCs w:val="21"/>
              </w:rPr>
            </w:pPr>
            <w:r>
              <w:rPr>
                <w:rFonts w:ascii="华文仿宋" w:hAnsi="华文仿宋" w:eastAsia="华文仿宋" w:cs="华文仿宋"/>
                <w:color w:val="000000"/>
                <w:kern w:val="0"/>
                <w:szCs w:val="21"/>
                <w:lang w:bidi="ar"/>
              </w:rPr>
              <w:t>XXX</w:t>
            </w:r>
          </w:p>
        </w:tc>
        <w:tc>
          <w:tcPr>
            <w:tcW w:w="900" w:type="dxa"/>
            <w:tcBorders>
              <w:top w:val="nil"/>
              <w:left w:val="nil"/>
              <w:bottom w:val="single" w:color="000000" w:sz="12" w:space="0"/>
              <w:right w:val="single" w:color="000000" w:sz="8" w:space="0"/>
            </w:tcBorders>
            <w:noWrap w:val="0"/>
            <w:tcMar>
              <w:top w:w="15" w:type="dxa"/>
              <w:left w:w="15" w:type="dxa"/>
              <w:right w:w="15" w:type="dxa"/>
            </w:tcMar>
            <w:vAlign w:val="center"/>
          </w:tcPr>
          <w:p w14:paraId="7124CC6E">
            <w:pPr>
              <w:widowControl/>
              <w:jc w:val="center"/>
              <w:textAlignment w:val="center"/>
              <w:rPr>
                <w:rFonts w:ascii="华文仿宋" w:hAnsi="华文仿宋" w:eastAsia="华文仿宋" w:cs="华文仿宋"/>
                <w:color w:val="000000"/>
                <w:kern w:val="0"/>
                <w:szCs w:val="21"/>
                <w:lang w:bidi="ar"/>
              </w:rPr>
            </w:pPr>
            <w:r>
              <w:rPr>
                <w:rFonts w:hint="eastAsia" w:ascii="华文仿宋" w:hAnsi="华文仿宋" w:eastAsia="华文仿宋" w:cs="华文仿宋"/>
                <w:color w:val="000000"/>
                <w:kern w:val="0"/>
                <w:szCs w:val="21"/>
                <w:lang w:bidi="ar"/>
              </w:rPr>
              <w:t>XXX</w:t>
            </w:r>
          </w:p>
        </w:tc>
        <w:tc>
          <w:tcPr>
            <w:tcW w:w="990" w:type="dxa"/>
            <w:tcBorders>
              <w:top w:val="nil"/>
              <w:left w:val="nil"/>
              <w:bottom w:val="single" w:color="000000" w:sz="12" w:space="0"/>
              <w:right w:val="single" w:color="000000" w:sz="8" w:space="0"/>
            </w:tcBorders>
            <w:noWrap w:val="0"/>
            <w:tcMar>
              <w:top w:w="15" w:type="dxa"/>
              <w:left w:w="15" w:type="dxa"/>
              <w:right w:w="15" w:type="dxa"/>
            </w:tcMar>
            <w:vAlign w:val="center"/>
          </w:tcPr>
          <w:p w14:paraId="2D07696D">
            <w:pPr>
              <w:widowControl/>
              <w:jc w:val="center"/>
              <w:textAlignment w:val="center"/>
              <w:rPr>
                <w:rFonts w:ascii="华文仿宋" w:hAnsi="华文仿宋" w:eastAsia="华文仿宋" w:cs="华文仿宋"/>
                <w:color w:val="000000"/>
                <w:kern w:val="0"/>
                <w:szCs w:val="21"/>
                <w:lang w:bidi="ar"/>
              </w:rPr>
            </w:pPr>
            <w:r>
              <w:rPr>
                <w:rFonts w:hint="eastAsia" w:ascii="华文仿宋" w:hAnsi="华文仿宋" w:eastAsia="华文仿宋" w:cs="华文仿宋"/>
                <w:color w:val="000000"/>
                <w:kern w:val="0"/>
                <w:szCs w:val="21"/>
                <w:lang w:bidi="ar"/>
              </w:rPr>
              <w:t>XXX</w:t>
            </w:r>
          </w:p>
        </w:tc>
        <w:tc>
          <w:tcPr>
            <w:tcW w:w="953" w:type="dxa"/>
            <w:tcBorders>
              <w:top w:val="nil"/>
              <w:left w:val="nil"/>
              <w:bottom w:val="single" w:color="000000" w:sz="12" w:space="0"/>
              <w:right w:val="single" w:color="000000" w:sz="8" w:space="0"/>
            </w:tcBorders>
            <w:noWrap w:val="0"/>
            <w:tcMar>
              <w:top w:w="15" w:type="dxa"/>
              <w:left w:w="15" w:type="dxa"/>
              <w:right w:w="15" w:type="dxa"/>
            </w:tcMar>
            <w:vAlign w:val="center"/>
          </w:tcPr>
          <w:p w14:paraId="41D929CD">
            <w:pPr>
              <w:widowControl/>
              <w:jc w:val="center"/>
              <w:textAlignment w:val="center"/>
              <w:rPr>
                <w:rFonts w:ascii="华文仿宋" w:hAnsi="华文仿宋" w:eastAsia="华文仿宋" w:cs="华文仿宋"/>
                <w:color w:val="000000"/>
                <w:kern w:val="0"/>
                <w:szCs w:val="21"/>
                <w:lang w:bidi="ar"/>
              </w:rPr>
            </w:pPr>
            <w:r>
              <w:rPr>
                <w:rFonts w:hint="eastAsia" w:ascii="华文仿宋" w:hAnsi="华文仿宋" w:eastAsia="华文仿宋" w:cs="华文仿宋"/>
                <w:color w:val="000000"/>
                <w:kern w:val="0"/>
                <w:szCs w:val="21"/>
                <w:lang w:bidi="ar"/>
              </w:rPr>
              <w:t>XXX</w:t>
            </w:r>
          </w:p>
        </w:tc>
        <w:tc>
          <w:tcPr>
            <w:tcW w:w="876" w:type="dxa"/>
            <w:tcBorders>
              <w:top w:val="nil"/>
              <w:left w:val="nil"/>
              <w:bottom w:val="single" w:color="000000" w:sz="12" w:space="0"/>
              <w:right w:val="single" w:color="000000" w:sz="8" w:space="0"/>
            </w:tcBorders>
            <w:noWrap w:val="0"/>
            <w:tcMar>
              <w:top w:w="15" w:type="dxa"/>
              <w:left w:w="15" w:type="dxa"/>
              <w:right w:w="15" w:type="dxa"/>
            </w:tcMar>
            <w:vAlign w:val="center"/>
          </w:tcPr>
          <w:p w14:paraId="216AD6C8">
            <w:pPr>
              <w:widowControl/>
              <w:jc w:val="center"/>
              <w:textAlignment w:val="center"/>
              <w:rPr>
                <w:rFonts w:ascii="华文仿宋" w:hAnsi="华文仿宋" w:eastAsia="华文仿宋" w:cs="华文仿宋"/>
                <w:color w:val="000000"/>
                <w:kern w:val="0"/>
                <w:szCs w:val="21"/>
                <w:lang w:bidi="ar"/>
              </w:rPr>
            </w:pPr>
            <w:r>
              <w:rPr>
                <w:rFonts w:hint="eastAsia" w:ascii="华文仿宋" w:hAnsi="华文仿宋" w:eastAsia="华文仿宋" w:cs="华文仿宋"/>
                <w:color w:val="000000"/>
                <w:kern w:val="0"/>
                <w:szCs w:val="21"/>
                <w:lang w:bidi="ar"/>
              </w:rPr>
              <w:t>酬金制</w:t>
            </w:r>
          </w:p>
        </w:tc>
        <w:tc>
          <w:tcPr>
            <w:tcW w:w="768" w:type="dxa"/>
            <w:tcBorders>
              <w:top w:val="nil"/>
              <w:left w:val="nil"/>
              <w:bottom w:val="single" w:color="000000" w:sz="12" w:space="0"/>
              <w:right w:val="single" w:color="000000" w:sz="8" w:space="0"/>
            </w:tcBorders>
            <w:noWrap w:val="0"/>
            <w:tcMar>
              <w:top w:w="15" w:type="dxa"/>
              <w:left w:w="15" w:type="dxa"/>
              <w:right w:w="15" w:type="dxa"/>
            </w:tcMar>
            <w:vAlign w:val="center"/>
          </w:tcPr>
          <w:p w14:paraId="57151156">
            <w:pPr>
              <w:widowControl/>
              <w:jc w:val="center"/>
              <w:textAlignment w:val="center"/>
              <w:rPr>
                <w:rFonts w:ascii="华文仿宋" w:hAnsi="华文仿宋" w:eastAsia="华文仿宋" w:cs="华文仿宋"/>
                <w:color w:val="000000"/>
                <w:kern w:val="0"/>
                <w:szCs w:val="21"/>
                <w:lang w:bidi="ar"/>
              </w:rPr>
            </w:pPr>
            <w:r>
              <w:rPr>
                <w:rFonts w:hint="eastAsia" w:ascii="华文仿宋" w:hAnsi="华文仿宋" w:eastAsia="华文仿宋" w:cs="华文仿宋"/>
                <w:color w:val="000000"/>
                <w:kern w:val="0"/>
                <w:szCs w:val="21"/>
                <w:lang w:bidi="ar"/>
              </w:rPr>
              <w:t>未成立</w:t>
            </w:r>
          </w:p>
        </w:tc>
        <w:tc>
          <w:tcPr>
            <w:tcW w:w="494" w:type="dxa"/>
            <w:tcBorders>
              <w:top w:val="nil"/>
              <w:left w:val="nil"/>
              <w:bottom w:val="single" w:color="000000" w:sz="12" w:space="0"/>
              <w:right w:val="single" w:color="000000" w:sz="8" w:space="0"/>
            </w:tcBorders>
            <w:noWrap w:val="0"/>
            <w:tcMar>
              <w:top w:w="15" w:type="dxa"/>
              <w:left w:w="15" w:type="dxa"/>
              <w:right w:w="15" w:type="dxa"/>
            </w:tcMar>
            <w:vAlign w:val="center"/>
          </w:tcPr>
          <w:p w14:paraId="513CACD0">
            <w:pPr>
              <w:widowControl/>
              <w:jc w:val="center"/>
              <w:textAlignment w:val="center"/>
              <w:rPr>
                <w:rFonts w:ascii="华文仿宋" w:hAnsi="华文仿宋" w:eastAsia="华文仿宋" w:cs="华文仿宋"/>
                <w:color w:val="000000"/>
                <w:kern w:val="0"/>
                <w:szCs w:val="21"/>
                <w:lang w:bidi="ar"/>
              </w:rPr>
            </w:pPr>
            <w:r>
              <w:rPr>
                <w:rFonts w:hint="eastAsia" w:ascii="华文仿宋" w:hAnsi="华文仿宋" w:eastAsia="华文仿宋" w:cs="华文仿宋"/>
                <w:color w:val="000000"/>
                <w:kern w:val="0"/>
                <w:szCs w:val="21"/>
                <w:lang w:bidi="ar"/>
              </w:rPr>
              <w:t>XX年XX月</w:t>
            </w:r>
          </w:p>
        </w:tc>
        <w:tc>
          <w:tcPr>
            <w:tcW w:w="494" w:type="dxa"/>
            <w:tcBorders>
              <w:top w:val="nil"/>
              <w:left w:val="nil"/>
              <w:bottom w:val="single" w:color="000000" w:sz="12" w:space="0"/>
              <w:right w:val="single" w:color="000000" w:sz="8" w:space="0"/>
            </w:tcBorders>
            <w:noWrap w:val="0"/>
            <w:tcMar>
              <w:top w:w="15" w:type="dxa"/>
              <w:left w:w="15" w:type="dxa"/>
              <w:right w:w="15" w:type="dxa"/>
            </w:tcMar>
            <w:vAlign w:val="center"/>
          </w:tcPr>
          <w:p w14:paraId="0A897A82">
            <w:pPr>
              <w:widowControl/>
              <w:jc w:val="center"/>
              <w:textAlignment w:val="center"/>
              <w:rPr>
                <w:rFonts w:ascii="华文仿宋" w:hAnsi="华文仿宋" w:eastAsia="华文仿宋" w:cs="华文仿宋"/>
                <w:color w:val="000000"/>
                <w:kern w:val="0"/>
                <w:szCs w:val="21"/>
                <w:lang w:bidi="ar"/>
              </w:rPr>
            </w:pPr>
            <w:r>
              <w:rPr>
                <w:rFonts w:hint="eastAsia" w:ascii="华文仿宋" w:hAnsi="华文仿宋" w:eastAsia="华文仿宋" w:cs="华文仿宋"/>
                <w:color w:val="000000"/>
                <w:kern w:val="0"/>
                <w:szCs w:val="21"/>
                <w:lang w:bidi="ar"/>
              </w:rPr>
              <w:t>XX年XX月</w:t>
            </w:r>
          </w:p>
        </w:tc>
        <w:tc>
          <w:tcPr>
            <w:tcW w:w="495" w:type="dxa"/>
            <w:tcBorders>
              <w:top w:val="nil"/>
              <w:left w:val="nil"/>
              <w:bottom w:val="single" w:color="000000" w:sz="12" w:space="0"/>
              <w:right w:val="single" w:color="000000" w:sz="8" w:space="0"/>
            </w:tcBorders>
            <w:noWrap w:val="0"/>
            <w:tcMar>
              <w:top w:w="15" w:type="dxa"/>
              <w:left w:w="15" w:type="dxa"/>
              <w:right w:w="15" w:type="dxa"/>
            </w:tcMar>
            <w:vAlign w:val="center"/>
          </w:tcPr>
          <w:p w14:paraId="69EDAFC4">
            <w:pPr>
              <w:widowControl/>
              <w:jc w:val="center"/>
              <w:textAlignment w:val="center"/>
              <w:rPr>
                <w:rFonts w:ascii="华文仿宋" w:hAnsi="华文仿宋" w:eastAsia="华文仿宋" w:cs="华文仿宋"/>
                <w:color w:val="000000"/>
                <w:kern w:val="0"/>
                <w:szCs w:val="21"/>
                <w:lang w:bidi="ar"/>
              </w:rPr>
            </w:pPr>
            <w:r>
              <w:rPr>
                <w:rFonts w:hint="eastAsia" w:ascii="华文仿宋" w:hAnsi="华文仿宋" w:eastAsia="华文仿宋" w:cs="华文仿宋"/>
                <w:color w:val="000000"/>
                <w:kern w:val="0"/>
                <w:szCs w:val="21"/>
                <w:lang w:bidi="ar"/>
              </w:rPr>
              <w:t>XXX</w:t>
            </w:r>
          </w:p>
        </w:tc>
        <w:tc>
          <w:tcPr>
            <w:tcW w:w="565" w:type="dxa"/>
            <w:tcBorders>
              <w:top w:val="nil"/>
              <w:left w:val="nil"/>
              <w:bottom w:val="single" w:color="000000" w:sz="12" w:space="0"/>
              <w:right w:val="single" w:color="000000" w:sz="8" w:space="0"/>
            </w:tcBorders>
            <w:noWrap w:val="0"/>
            <w:tcMar>
              <w:top w:w="15" w:type="dxa"/>
              <w:left w:w="15" w:type="dxa"/>
              <w:right w:w="15" w:type="dxa"/>
            </w:tcMar>
            <w:vAlign w:val="center"/>
          </w:tcPr>
          <w:p w14:paraId="76BDE181">
            <w:pPr>
              <w:widowControl/>
              <w:jc w:val="center"/>
              <w:textAlignment w:val="center"/>
              <w:rPr>
                <w:rFonts w:ascii="华文仿宋" w:hAnsi="华文仿宋" w:eastAsia="华文仿宋" w:cs="华文仿宋"/>
                <w:color w:val="000000"/>
                <w:kern w:val="0"/>
                <w:szCs w:val="21"/>
                <w:lang w:bidi="ar"/>
              </w:rPr>
            </w:pPr>
          </w:p>
        </w:tc>
        <w:tc>
          <w:tcPr>
            <w:tcW w:w="864" w:type="dxa"/>
            <w:tcBorders>
              <w:top w:val="nil"/>
              <w:left w:val="nil"/>
              <w:bottom w:val="single" w:color="000000" w:sz="12" w:space="0"/>
              <w:right w:val="single" w:color="000000" w:sz="8" w:space="0"/>
            </w:tcBorders>
            <w:noWrap w:val="0"/>
            <w:tcMar>
              <w:top w:w="15" w:type="dxa"/>
              <w:left w:w="15" w:type="dxa"/>
              <w:right w:w="15" w:type="dxa"/>
            </w:tcMar>
            <w:vAlign w:val="center"/>
          </w:tcPr>
          <w:p w14:paraId="5DA6FA3C">
            <w:pPr>
              <w:widowControl/>
              <w:jc w:val="center"/>
              <w:textAlignment w:val="center"/>
              <w:rPr>
                <w:rFonts w:ascii="华文仿宋" w:hAnsi="华文仿宋" w:eastAsia="华文仿宋" w:cs="华文仿宋"/>
                <w:color w:val="000000"/>
                <w:szCs w:val="21"/>
              </w:rPr>
            </w:pPr>
            <w:r>
              <w:rPr>
                <w:rFonts w:ascii="华文仿宋" w:hAnsi="华文仿宋" w:eastAsia="华文仿宋" w:cs="华文仿宋"/>
                <w:color w:val="000000"/>
                <w:kern w:val="0"/>
                <w:szCs w:val="21"/>
                <w:lang w:bidi="ar"/>
              </w:rPr>
              <w:t xml:space="preserve">XXX </w:t>
            </w:r>
          </w:p>
        </w:tc>
        <w:tc>
          <w:tcPr>
            <w:tcW w:w="815" w:type="dxa"/>
            <w:tcBorders>
              <w:top w:val="nil"/>
              <w:left w:val="nil"/>
              <w:bottom w:val="single" w:color="000000" w:sz="12" w:space="0"/>
              <w:right w:val="single" w:color="000000" w:sz="12" w:space="0"/>
            </w:tcBorders>
            <w:noWrap w:val="0"/>
            <w:tcMar>
              <w:top w:w="15" w:type="dxa"/>
              <w:left w:w="15" w:type="dxa"/>
              <w:right w:w="15" w:type="dxa"/>
            </w:tcMar>
            <w:vAlign w:val="center"/>
          </w:tcPr>
          <w:p w14:paraId="39C1F079">
            <w:pPr>
              <w:jc w:val="center"/>
              <w:rPr>
                <w:rFonts w:ascii="华文仿宋" w:hAnsi="华文仿宋" w:eastAsia="华文仿宋" w:cs="华文仿宋"/>
                <w:color w:val="000000"/>
                <w:szCs w:val="21"/>
              </w:rPr>
            </w:pPr>
          </w:p>
        </w:tc>
      </w:tr>
    </w:tbl>
    <w:p w14:paraId="4C98E17A">
      <w:pPr>
        <w:rPr>
          <w:rFonts w:hint="eastAsia" w:ascii="仿宋" w:hAnsi="仿宋" w:eastAsia="仿宋" w:cs="仿宋"/>
          <w:kern w:val="0"/>
        </w:rPr>
      </w:pPr>
      <w:r>
        <w:rPr>
          <w:rFonts w:hint="eastAsia" w:ascii="仿宋" w:hAnsi="仿宋" w:eastAsia="仿宋" w:cs="仿宋"/>
          <w:kern w:val="0"/>
        </w:rPr>
        <w:t>注：</w:t>
      </w:r>
    </w:p>
    <w:p w14:paraId="67257749">
      <w:pPr>
        <w:ind w:firstLine="420" w:firstLineChars="200"/>
        <w:rPr>
          <w:rFonts w:hint="eastAsia" w:ascii="仿宋" w:hAnsi="仿宋" w:eastAsia="仿宋" w:cs="仿宋"/>
          <w:kern w:val="0"/>
        </w:rPr>
      </w:pPr>
      <w:r>
        <w:rPr>
          <w:rFonts w:hint="eastAsia" w:ascii="仿宋" w:hAnsi="仿宋" w:eastAsia="仿宋" w:cs="仿宋"/>
          <w:kern w:val="0"/>
        </w:rPr>
        <w:t>1．物业业态大类按照住宅物业、非住宅物业、城市服务和三供一业填写</w:t>
      </w:r>
    </w:p>
    <w:p w14:paraId="263698AC">
      <w:pPr>
        <w:ind w:firstLine="420" w:firstLineChars="200"/>
        <w:rPr>
          <w:rFonts w:hint="eastAsia" w:ascii="仿宋" w:hAnsi="仿宋" w:eastAsia="仿宋" w:cs="仿宋"/>
          <w:kern w:val="0"/>
        </w:rPr>
      </w:pPr>
      <w:r>
        <w:rPr>
          <w:rFonts w:hint="eastAsia" w:ascii="仿宋" w:hAnsi="仿宋" w:eastAsia="仿宋" w:cs="仿宋"/>
          <w:kern w:val="0"/>
        </w:rPr>
        <w:t>2．住宅物业子类型按照多层住宅物业、高层住宅物业、独立式住宅物业、其他类型住宅物业。</w:t>
      </w:r>
    </w:p>
    <w:p w14:paraId="4F191363">
      <w:pPr>
        <w:ind w:firstLine="420" w:firstLineChars="200"/>
        <w:rPr>
          <w:rFonts w:hint="eastAsia" w:ascii="仿宋" w:hAnsi="仿宋" w:eastAsia="仿宋" w:cs="仿宋"/>
          <w:kern w:val="0"/>
        </w:rPr>
      </w:pPr>
      <w:r>
        <w:rPr>
          <w:rFonts w:hint="eastAsia" w:ascii="仿宋" w:hAnsi="仿宋" w:eastAsia="仿宋" w:cs="仿宋"/>
          <w:kern w:val="0"/>
        </w:rPr>
        <w:t>3.非住宅物业业态子类型按照企业写字楼物业、政府机关办公物业、产业园区物业、商业物业、学校物业、医院物业、场馆物业、公共交通物业（除机场）、航空物业、其他公建类物业、其他类型物业。</w:t>
      </w:r>
    </w:p>
    <w:p w14:paraId="2B27F235">
      <w:pPr>
        <w:ind w:firstLine="420" w:firstLineChars="200"/>
        <w:rPr>
          <w:rFonts w:hint="eastAsia" w:ascii="仿宋" w:hAnsi="仿宋" w:eastAsia="仿宋" w:cs="仿宋"/>
          <w:kern w:val="0"/>
        </w:rPr>
      </w:pPr>
      <w:r>
        <w:rPr>
          <w:rFonts w:hint="eastAsia" w:ascii="仿宋" w:hAnsi="仿宋" w:eastAsia="仿宋" w:cs="仿宋"/>
          <w:kern w:val="0"/>
        </w:rPr>
        <w:t>4.城市服务子类型按城市环境卫生管理、城市公共绿地养护、市政基础设施养护、城市市容市貌管理和其他类型城市服务填写。</w:t>
      </w:r>
    </w:p>
    <w:p w14:paraId="701520F0">
      <w:pPr>
        <w:ind w:firstLine="420" w:firstLineChars="200"/>
        <w:rPr>
          <w:rFonts w:hint="eastAsia" w:ascii="仿宋" w:hAnsi="仿宋" w:eastAsia="仿宋" w:cs="仿宋"/>
          <w:kern w:val="0"/>
        </w:rPr>
      </w:pPr>
      <w:r>
        <w:rPr>
          <w:rFonts w:hint="eastAsia" w:ascii="仿宋" w:hAnsi="仿宋" w:eastAsia="仿宋" w:cs="仿宋"/>
          <w:kern w:val="0"/>
        </w:rPr>
        <w:t>5.一个项目涉及多种业态的，请分别列出物业类型、建筑面积和物业费标准。</w:t>
      </w:r>
    </w:p>
    <w:p w14:paraId="3DEDA608">
      <w:pPr>
        <w:ind w:firstLine="420" w:firstLineChars="200"/>
        <w:rPr>
          <w:rFonts w:hint="eastAsia" w:ascii="仿宋" w:hAnsi="仿宋" w:eastAsia="仿宋" w:cs="仿宋"/>
          <w:kern w:val="0"/>
        </w:rPr>
      </w:pPr>
      <w:r>
        <w:rPr>
          <w:rFonts w:hint="eastAsia" w:ascii="仿宋" w:hAnsi="仿宋" w:eastAsia="仿宋" w:cs="仿宋"/>
          <w:kern w:val="0"/>
        </w:rPr>
        <w:t>6.项目来源按照：所属或合作开发商、第三方分类填写。</w:t>
      </w:r>
    </w:p>
    <w:p w14:paraId="56822B05">
      <w:pPr>
        <w:ind w:firstLine="420" w:firstLineChars="200"/>
        <w:rPr>
          <w:rFonts w:hint="eastAsia" w:ascii="仿宋" w:hAnsi="仿宋" w:eastAsia="仿宋" w:cs="仿宋"/>
          <w:kern w:val="0"/>
        </w:rPr>
      </w:pPr>
      <w:r>
        <w:rPr>
          <w:rFonts w:hint="eastAsia" w:ascii="仿宋" w:hAnsi="仿宋" w:eastAsia="仿宋" w:cs="仿宋"/>
          <w:kern w:val="0"/>
        </w:rPr>
        <w:t>7.建筑面积、物业费标准、调整物业费幅度等数值，保留小数点后两位。</w:t>
      </w:r>
    </w:p>
    <w:p w14:paraId="75F6A7DE">
      <w:pPr>
        <w:ind w:firstLine="420" w:firstLineChars="200"/>
        <w:rPr>
          <w:rFonts w:hint="eastAsia" w:ascii="仿宋" w:hAnsi="仿宋" w:eastAsia="仿宋" w:cs="仿宋"/>
          <w:kern w:val="0"/>
        </w:rPr>
      </w:pPr>
      <w:r>
        <w:rPr>
          <w:rFonts w:hint="eastAsia" w:ascii="仿宋" w:hAnsi="仿宋" w:eastAsia="仿宋" w:cs="仿宋"/>
          <w:kern w:val="0"/>
        </w:rPr>
        <w:t>8.合同开始时间及截止日期填写具体到年、月，其中部分项目截止日期可填写业主委员会成立之日或不定期。</w:t>
      </w:r>
    </w:p>
    <w:p w14:paraId="3EC9EE21">
      <w:pPr>
        <w:ind w:firstLine="420" w:firstLineChars="200"/>
        <w:rPr>
          <w:rFonts w:hint="eastAsia" w:ascii="仿宋" w:hAnsi="仿宋" w:eastAsia="仿宋" w:cs="仿宋"/>
          <w:kern w:val="0"/>
        </w:rPr>
      </w:pPr>
      <w:r>
        <w:rPr>
          <w:rFonts w:hint="eastAsia" w:ascii="仿宋" w:hAnsi="仿宋" w:eastAsia="仿宋" w:cs="仿宋"/>
          <w:kern w:val="0"/>
        </w:rPr>
        <w:t>9.获市级及以上示范项目年份栏仅填写</w:t>
      </w:r>
      <w:r>
        <w:rPr>
          <w:rFonts w:hint="eastAsia" w:ascii="仿宋" w:hAnsi="仿宋" w:eastAsia="仿宋" w:cs="仿宋"/>
          <w:kern w:val="0"/>
          <w:lang w:eastAsia="zh-CN"/>
        </w:rPr>
        <w:t>2025</w:t>
      </w:r>
      <w:r>
        <w:rPr>
          <w:rFonts w:hint="eastAsia" w:ascii="仿宋" w:hAnsi="仿宋" w:eastAsia="仿宋" w:cs="仿宋"/>
          <w:kern w:val="0"/>
        </w:rPr>
        <w:t>年数据。</w:t>
      </w:r>
    </w:p>
    <w:p w14:paraId="01327EEA">
      <w:pPr>
        <w:ind w:firstLine="420" w:firstLineChars="200"/>
        <w:rPr>
          <w:rFonts w:hint="eastAsia" w:ascii="宋体" w:hAnsi="宋体"/>
          <w:kern w:val="0"/>
        </w:rPr>
      </w:pPr>
    </w:p>
    <w:p w14:paraId="7BC7483A">
      <w:pPr>
        <w:ind w:firstLine="420" w:firstLineChars="200"/>
        <w:rPr>
          <w:rFonts w:hint="eastAsia" w:ascii="宋体" w:hAnsi="宋体"/>
          <w:kern w:val="0"/>
        </w:rPr>
      </w:pPr>
    </w:p>
    <w:p w14:paraId="60C99C90">
      <w:pPr>
        <w:ind w:firstLine="420" w:firstLineChars="200"/>
        <w:rPr>
          <w:rFonts w:hint="eastAsia" w:ascii="宋体" w:hAnsi="宋体"/>
          <w:kern w:val="0"/>
        </w:rPr>
      </w:pPr>
    </w:p>
    <w:p w14:paraId="13690CA5">
      <w:pPr>
        <w:ind w:firstLine="420" w:firstLineChars="200"/>
        <w:rPr>
          <w:rFonts w:hint="eastAsia" w:ascii="宋体" w:hAnsi="宋体"/>
          <w:kern w:val="0"/>
        </w:rPr>
      </w:pPr>
    </w:p>
    <w:p w14:paraId="0F1154FE">
      <w:pPr>
        <w:ind w:firstLine="420" w:firstLineChars="200"/>
        <w:rPr>
          <w:rFonts w:hint="eastAsia" w:ascii="宋体" w:hAnsi="宋体"/>
          <w:kern w:val="0"/>
        </w:rPr>
      </w:pPr>
    </w:p>
    <w:p w14:paraId="6E69CA27">
      <w:pPr>
        <w:ind w:firstLine="420" w:firstLineChars="200"/>
        <w:rPr>
          <w:rFonts w:hint="eastAsia" w:ascii="宋体" w:hAnsi="宋体"/>
          <w:kern w:val="0"/>
        </w:rPr>
      </w:pPr>
    </w:p>
    <w:p w14:paraId="1E9733B4">
      <w:pPr>
        <w:ind w:firstLine="420" w:firstLineChars="200"/>
        <w:rPr>
          <w:rFonts w:hint="eastAsia" w:ascii="宋体" w:hAnsi="宋体"/>
          <w:kern w:val="0"/>
        </w:rPr>
      </w:pPr>
    </w:p>
    <w:p w14:paraId="4ED644BA">
      <w:pPr>
        <w:ind w:firstLine="420" w:firstLineChars="200"/>
        <w:rPr>
          <w:rFonts w:hint="eastAsia" w:ascii="宋体" w:hAnsi="宋体"/>
          <w:kern w:val="0"/>
        </w:rPr>
      </w:pPr>
    </w:p>
    <w:p w14:paraId="1B912AAB">
      <w:pPr>
        <w:ind w:firstLine="420" w:firstLineChars="200"/>
        <w:rPr>
          <w:rFonts w:hint="eastAsia" w:ascii="宋体" w:hAnsi="宋体"/>
          <w:kern w:val="0"/>
        </w:rPr>
      </w:pPr>
    </w:p>
    <w:p w14:paraId="18AB6C80">
      <w:pPr>
        <w:rPr>
          <w:rFonts w:hint="eastAsia" w:ascii="宋体" w:hAnsi="宋体"/>
          <w:kern w:val="0"/>
        </w:rPr>
      </w:pPr>
    </w:p>
    <w:p w14:paraId="7F97FFD1">
      <w:pPr>
        <w:jc w:val="left"/>
        <w:rPr>
          <w:rFonts w:hint="eastAsia" w:ascii="宋体" w:hAnsi="宋体"/>
          <w:b/>
          <w:bCs/>
          <w:sz w:val="28"/>
          <w:szCs w:val="28"/>
        </w:rPr>
      </w:pPr>
      <w:r>
        <w:rPr>
          <w:rFonts w:hint="eastAsia"/>
          <w:b/>
          <w:bCs/>
          <w:sz w:val="28"/>
          <w:szCs w:val="28"/>
        </w:rPr>
        <w:t>附件</w:t>
      </w:r>
      <w:r>
        <w:rPr>
          <w:rFonts w:ascii="宋体" w:hAnsi="宋体"/>
          <w:b/>
          <w:bCs/>
          <w:sz w:val="28"/>
          <w:szCs w:val="28"/>
        </w:rPr>
        <w:t>1</w:t>
      </w:r>
      <w:r>
        <w:rPr>
          <w:rFonts w:hint="eastAsia" w:ascii="宋体" w:hAnsi="宋体"/>
          <w:b/>
          <w:bCs/>
          <w:sz w:val="28"/>
          <w:szCs w:val="28"/>
        </w:rPr>
        <w:t>.4</w:t>
      </w:r>
    </w:p>
    <w:p w14:paraId="67CA82D7">
      <w:pPr>
        <w:jc w:val="center"/>
        <w:rPr>
          <w:rFonts w:hint="eastAsia" w:ascii="宋体" w:hAnsi="宋体" w:cs="宋体"/>
          <w:b/>
          <w:bCs/>
          <w:sz w:val="36"/>
          <w:szCs w:val="36"/>
        </w:rPr>
      </w:pPr>
      <w:r>
        <w:rPr>
          <w:rFonts w:hint="eastAsia" w:ascii="宋体" w:hAnsi="宋体" w:cs="宋体"/>
          <w:b/>
          <w:bCs/>
          <w:sz w:val="36"/>
          <w:szCs w:val="36"/>
        </w:rPr>
        <w:t>合同储备项目清单</w:t>
      </w:r>
    </w:p>
    <w:tbl>
      <w:tblPr>
        <w:tblStyle w:val="4"/>
        <w:tblW w:w="13977" w:type="dxa"/>
        <w:tblInd w:w="0" w:type="dxa"/>
        <w:tblLayout w:type="fixed"/>
        <w:tblCellMar>
          <w:top w:w="0" w:type="dxa"/>
          <w:left w:w="0" w:type="dxa"/>
          <w:bottom w:w="0" w:type="dxa"/>
          <w:right w:w="0" w:type="dxa"/>
        </w:tblCellMar>
      </w:tblPr>
      <w:tblGrid>
        <w:gridCol w:w="566"/>
        <w:gridCol w:w="674"/>
        <w:gridCol w:w="660"/>
        <w:gridCol w:w="849"/>
        <w:gridCol w:w="924"/>
        <w:gridCol w:w="901"/>
        <w:gridCol w:w="849"/>
        <w:gridCol w:w="1039"/>
        <w:gridCol w:w="1335"/>
        <w:gridCol w:w="1050"/>
        <w:gridCol w:w="915"/>
        <w:gridCol w:w="1245"/>
        <w:gridCol w:w="1515"/>
        <w:gridCol w:w="1455"/>
      </w:tblGrid>
      <w:tr w14:paraId="11EF8F4C">
        <w:tblPrEx>
          <w:tblCellMar>
            <w:top w:w="0" w:type="dxa"/>
            <w:left w:w="0" w:type="dxa"/>
            <w:bottom w:w="0" w:type="dxa"/>
            <w:right w:w="0" w:type="dxa"/>
          </w:tblCellMar>
        </w:tblPrEx>
        <w:trPr>
          <w:gridAfter w:val="3"/>
          <w:wAfter w:w="4215" w:type="dxa"/>
          <w:trHeight w:val="285" w:hRule="atLeast"/>
        </w:trPr>
        <w:tc>
          <w:tcPr>
            <w:tcW w:w="7797" w:type="dxa"/>
            <w:gridSpan w:val="9"/>
            <w:tcBorders>
              <w:top w:val="nil"/>
              <w:left w:val="nil"/>
              <w:bottom w:val="nil"/>
              <w:right w:val="nil"/>
            </w:tcBorders>
            <w:noWrap/>
            <w:tcMar>
              <w:top w:w="15" w:type="dxa"/>
              <w:left w:w="15" w:type="dxa"/>
              <w:right w:w="15" w:type="dxa"/>
            </w:tcMar>
            <w:vAlign w:val="center"/>
          </w:tcPr>
          <w:p w14:paraId="192B5069">
            <w:pPr>
              <w:rPr>
                <w:rFonts w:ascii="华文仿宋" w:hAnsi="华文仿宋" w:eastAsia="华文仿宋" w:cs="华文仿宋"/>
                <w:b/>
                <w:color w:val="000000"/>
                <w:kern w:val="0"/>
                <w:sz w:val="24"/>
                <w:lang w:bidi="ar"/>
              </w:rPr>
            </w:pPr>
            <w:r>
              <w:rPr>
                <w:rFonts w:ascii="华文仿宋" w:hAnsi="华文仿宋" w:eastAsia="华文仿宋" w:cs="华文仿宋"/>
                <w:b/>
                <w:color w:val="000000"/>
                <w:kern w:val="0"/>
                <w:sz w:val="24"/>
                <w:lang w:bidi="ar"/>
              </w:rPr>
              <w:t>企业名称（盖章）：</w:t>
            </w:r>
            <w:r>
              <w:rPr>
                <w:rFonts w:ascii="华文仿宋" w:hAnsi="华文仿宋" w:eastAsia="华文仿宋" w:cs="华文仿宋"/>
                <w:bCs/>
                <w:color w:val="000000"/>
                <w:kern w:val="0"/>
                <w:sz w:val="24"/>
                <w:lang w:bidi="ar"/>
              </w:rPr>
              <w:t>（按项目所在地顺序填写，可另附页）</w:t>
            </w:r>
          </w:p>
        </w:tc>
        <w:tc>
          <w:tcPr>
            <w:tcW w:w="1050" w:type="dxa"/>
            <w:tcBorders>
              <w:top w:val="nil"/>
              <w:left w:val="nil"/>
              <w:bottom w:val="nil"/>
              <w:right w:val="nil"/>
            </w:tcBorders>
            <w:noWrap/>
            <w:tcMar>
              <w:top w:w="15" w:type="dxa"/>
              <w:left w:w="15" w:type="dxa"/>
              <w:right w:w="15" w:type="dxa"/>
            </w:tcMar>
            <w:vAlign w:val="center"/>
          </w:tcPr>
          <w:p w14:paraId="024C423B">
            <w:pPr>
              <w:rPr>
                <w:rFonts w:hint="eastAsia" w:ascii="宋体" w:hAnsi="宋体" w:cs="宋体"/>
                <w:color w:val="000000"/>
                <w:sz w:val="24"/>
              </w:rPr>
            </w:pPr>
          </w:p>
        </w:tc>
        <w:tc>
          <w:tcPr>
            <w:tcW w:w="915" w:type="dxa"/>
            <w:tcBorders>
              <w:top w:val="nil"/>
              <w:left w:val="nil"/>
              <w:bottom w:val="nil"/>
              <w:right w:val="nil"/>
            </w:tcBorders>
            <w:noWrap/>
            <w:tcMar>
              <w:top w:w="15" w:type="dxa"/>
              <w:left w:w="15" w:type="dxa"/>
              <w:right w:w="15" w:type="dxa"/>
            </w:tcMar>
            <w:vAlign w:val="center"/>
          </w:tcPr>
          <w:p w14:paraId="5CE05E1E">
            <w:pPr>
              <w:rPr>
                <w:rFonts w:hint="eastAsia" w:ascii="宋体" w:hAnsi="宋体" w:cs="宋体"/>
                <w:color w:val="000000"/>
                <w:sz w:val="24"/>
              </w:rPr>
            </w:pPr>
          </w:p>
        </w:tc>
      </w:tr>
      <w:tr w14:paraId="6EEEF3A8">
        <w:tblPrEx>
          <w:tblCellMar>
            <w:top w:w="0" w:type="dxa"/>
            <w:left w:w="0" w:type="dxa"/>
            <w:bottom w:w="0" w:type="dxa"/>
            <w:right w:w="0" w:type="dxa"/>
          </w:tblCellMar>
        </w:tblPrEx>
        <w:trPr>
          <w:trHeight w:val="525" w:hRule="atLeast"/>
        </w:trPr>
        <w:tc>
          <w:tcPr>
            <w:tcW w:w="566" w:type="dxa"/>
            <w:vMerge w:val="restart"/>
            <w:tcBorders>
              <w:top w:val="single" w:color="000000" w:sz="12" w:space="0"/>
              <w:left w:val="single" w:color="000000" w:sz="12" w:space="0"/>
              <w:bottom w:val="single" w:color="000000" w:sz="8" w:space="0"/>
              <w:right w:val="single" w:color="000000" w:sz="8" w:space="0"/>
            </w:tcBorders>
            <w:noWrap w:val="0"/>
            <w:tcMar>
              <w:top w:w="15" w:type="dxa"/>
              <w:left w:w="15" w:type="dxa"/>
              <w:right w:w="15" w:type="dxa"/>
            </w:tcMar>
            <w:vAlign w:val="center"/>
          </w:tcPr>
          <w:p w14:paraId="0B1C05F5">
            <w:pPr>
              <w:widowControl/>
              <w:jc w:val="center"/>
              <w:textAlignment w:val="center"/>
              <w:rPr>
                <w:rFonts w:ascii="华文仿宋" w:hAnsi="华文仿宋" w:eastAsia="华文仿宋" w:cs="华文仿宋"/>
                <w:b/>
                <w:color w:val="000000"/>
                <w:szCs w:val="21"/>
              </w:rPr>
            </w:pPr>
            <w:r>
              <w:rPr>
                <w:rFonts w:ascii="华文仿宋" w:hAnsi="华文仿宋" w:eastAsia="华文仿宋" w:cs="华文仿宋"/>
                <w:b/>
                <w:color w:val="000000"/>
                <w:kern w:val="0"/>
                <w:szCs w:val="21"/>
                <w:lang w:bidi="ar"/>
              </w:rPr>
              <w:t>序号</w:t>
            </w:r>
          </w:p>
        </w:tc>
        <w:tc>
          <w:tcPr>
            <w:tcW w:w="674" w:type="dxa"/>
            <w:vMerge w:val="restart"/>
            <w:tcBorders>
              <w:top w:val="single" w:color="000000" w:sz="12" w:space="0"/>
              <w:left w:val="single" w:color="000000" w:sz="8" w:space="0"/>
              <w:bottom w:val="single" w:color="000000" w:sz="8" w:space="0"/>
              <w:right w:val="single" w:color="000000" w:sz="8" w:space="0"/>
            </w:tcBorders>
            <w:noWrap w:val="0"/>
            <w:tcMar>
              <w:top w:w="15" w:type="dxa"/>
              <w:left w:w="15" w:type="dxa"/>
              <w:right w:w="15" w:type="dxa"/>
            </w:tcMar>
            <w:vAlign w:val="center"/>
          </w:tcPr>
          <w:p w14:paraId="4CDC7EF3">
            <w:pPr>
              <w:widowControl/>
              <w:jc w:val="center"/>
              <w:textAlignment w:val="center"/>
              <w:rPr>
                <w:rFonts w:hint="eastAsia" w:ascii="华文仿宋" w:hAnsi="华文仿宋" w:eastAsia="华文仿宋" w:cs="华文仿宋"/>
                <w:b/>
                <w:color w:val="000000"/>
                <w:szCs w:val="21"/>
              </w:rPr>
            </w:pPr>
            <w:r>
              <w:rPr>
                <w:rFonts w:hint="eastAsia" w:ascii="华文仿宋" w:hAnsi="华文仿宋" w:eastAsia="华文仿宋" w:cs="华文仿宋"/>
                <w:b/>
                <w:color w:val="000000"/>
                <w:szCs w:val="21"/>
              </w:rPr>
              <w:t>项目所在省份</w:t>
            </w:r>
          </w:p>
        </w:tc>
        <w:tc>
          <w:tcPr>
            <w:tcW w:w="660" w:type="dxa"/>
            <w:vMerge w:val="restart"/>
            <w:tcBorders>
              <w:top w:val="single" w:color="000000" w:sz="12" w:space="0"/>
              <w:left w:val="single" w:color="000000" w:sz="8" w:space="0"/>
              <w:bottom w:val="single" w:color="000000" w:sz="8" w:space="0"/>
              <w:right w:val="single" w:color="000000" w:sz="8" w:space="0"/>
            </w:tcBorders>
            <w:noWrap w:val="0"/>
            <w:tcMar>
              <w:top w:w="15" w:type="dxa"/>
              <w:left w:w="15" w:type="dxa"/>
              <w:right w:w="15" w:type="dxa"/>
            </w:tcMar>
            <w:vAlign w:val="center"/>
          </w:tcPr>
          <w:p w14:paraId="177AEF4D">
            <w:pPr>
              <w:widowControl/>
              <w:jc w:val="center"/>
              <w:textAlignment w:val="center"/>
              <w:rPr>
                <w:rFonts w:ascii="华文仿宋" w:hAnsi="华文仿宋" w:eastAsia="华文仿宋" w:cs="华文仿宋"/>
                <w:b/>
                <w:color w:val="000000"/>
                <w:szCs w:val="21"/>
              </w:rPr>
            </w:pPr>
            <w:r>
              <w:rPr>
                <w:rFonts w:ascii="华文仿宋" w:hAnsi="华文仿宋" w:eastAsia="华文仿宋" w:cs="华文仿宋"/>
                <w:b/>
                <w:color w:val="000000"/>
                <w:kern w:val="0"/>
                <w:szCs w:val="21"/>
                <w:lang w:bidi="ar"/>
              </w:rPr>
              <w:t>项目所在城市</w:t>
            </w:r>
          </w:p>
        </w:tc>
        <w:tc>
          <w:tcPr>
            <w:tcW w:w="849" w:type="dxa"/>
            <w:vMerge w:val="restart"/>
            <w:tcBorders>
              <w:top w:val="single" w:color="000000" w:sz="12" w:space="0"/>
              <w:left w:val="nil"/>
              <w:right w:val="single" w:color="000000" w:sz="8" w:space="0"/>
            </w:tcBorders>
            <w:noWrap w:val="0"/>
            <w:tcMar>
              <w:top w:w="15" w:type="dxa"/>
              <w:left w:w="15" w:type="dxa"/>
              <w:right w:w="15" w:type="dxa"/>
            </w:tcMar>
            <w:vAlign w:val="center"/>
          </w:tcPr>
          <w:p w14:paraId="78BE1715">
            <w:pPr>
              <w:widowControl/>
              <w:jc w:val="center"/>
              <w:textAlignment w:val="center"/>
              <w:rPr>
                <w:rFonts w:ascii="华文仿宋" w:hAnsi="华文仿宋" w:eastAsia="华文仿宋" w:cs="华文仿宋"/>
                <w:b/>
                <w:color w:val="000000"/>
                <w:kern w:val="0"/>
                <w:szCs w:val="21"/>
                <w:lang w:bidi="ar"/>
              </w:rPr>
            </w:pPr>
            <w:r>
              <w:rPr>
                <w:rFonts w:ascii="华文仿宋" w:hAnsi="华文仿宋" w:eastAsia="华文仿宋" w:cs="华文仿宋"/>
                <w:b/>
                <w:color w:val="000000"/>
                <w:kern w:val="0"/>
                <w:szCs w:val="21"/>
                <w:lang w:bidi="ar"/>
              </w:rPr>
              <w:t>项目</w:t>
            </w:r>
          </w:p>
          <w:p w14:paraId="1798B3E5">
            <w:pPr>
              <w:widowControl/>
              <w:jc w:val="center"/>
              <w:textAlignment w:val="center"/>
              <w:rPr>
                <w:rFonts w:ascii="华文仿宋" w:hAnsi="华文仿宋" w:eastAsia="华文仿宋" w:cs="华文仿宋"/>
                <w:b/>
                <w:color w:val="000000"/>
                <w:szCs w:val="21"/>
              </w:rPr>
            </w:pPr>
            <w:r>
              <w:rPr>
                <w:rFonts w:ascii="华文仿宋" w:hAnsi="华文仿宋" w:eastAsia="华文仿宋" w:cs="华文仿宋"/>
                <w:b/>
                <w:color w:val="000000"/>
                <w:kern w:val="0"/>
                <w:szCs w:val="21"/>
                <w:lang w:bidi="ar"/>
              </w:rPr>
              <w:t>名称</w:t>
            </w:r>
          </w:p>
        </w:tc>
        <w:tc>
          <w:tcPr>
            <w:tcW w:w="924" w:type="dxa"/>
            <w:vMerge w:val="restart"/>
            <w:tcBorders>
              <w:top w:val="single" w:color="000000" w:sz="12" w:space="0"/>
              <w:left w:val="nil"/>
              <w:right w:val="single" w:color="000000" w:sz="8" w:space="0"/>
            </w:tcBorders>
            <w:noWrap w:val="0"/>
            <w:tcMar>
              <w:top w:w="15" w:type="dxa"/>
              <w:left w:w="15" w:type="dxa"/>
              <w:right w:w="15" w:type="dxa"/>
            </w:tcMar>
            <w:vAlign w:val="center"/>
          </w:tcPr>
          <w:p w14:paraId="3C073CE0">
            <w:pPr>
              <w:widowControl/>
              <w:jc w:val="center"/>
              <w:textAlignment w:val="center"/>
              <w:rPr>
                <w:rFonts w:ascii="华文仿宋" w:hAnsi="华文仿宋" w:eastAsia="华文仿宋" w:cs="华文仿宋"/>
                <w:b/>
                <w:color w:val="000000"/>
                <w:szCs w:val="21"/>
              </w:rPr>
            </w:pPr>
            <w:r>
              <w:rPr>
                <w:rFonts w:ascii="华文仿宋" w:hAnsi="华文仿宋" w:eastAsia="华文仿宋" w:cs="华文仿宋"/>
                <w:b/>
                <w:color w:val="000000"/>
                <w:szCs w:val="21"/>
              </w:rPr>
              <w:t>物业业态大类</w:t>
            </w:r>
          </w:p>
        </w:tc>
        <w:tc>
          <w:tcPr>
            <w:tcW w:w="901" w:type="dxa"/>
            <w:vMerge w:val="restart"/>
            <w:tcBorders>
              <w:top w:val="single" w:color="000000" w:sz="12" w:space="0"/>
              <w:left w:val="single" w:color="000000" w:sz="8" w:space="0"/>
              <w:bottom w:val="single" w:color="000000" w:sz="8" w:space="0"/>
              <w:right w:val="single" w:color="000000" w:sz="8" w:space="0"/>
            </w:tcBorders>
            <w:noWrap w:val="0"/>
            <w:tcMar>
              <w:top w:w="15" w:type="dxa"/>
              <w:left w:w="15" w:type="dxa"/>
              <w:right w:w="15" w:type="dxa"/>
            </w:tcMar>
            <w:vAlign w:val="center"/>
          </w:tcPr>
          <w:p w14:paraId="31B682DD">
            <w:pPr>
              <w:widowControl/>
              <w:jc w:val="center"/>
              <w:textAlignment w:val="center"/>
              <w:rPr>
                <w:rFonts w:ascii="华文仿宋" w:hAnsi="华文仿宋" w:eastAsia="华文仿宋" w:cs="华文仿宋"/>
                <w:b/>
                <w:color w:val="000000"/>
                <w:szCs w:val="21"/>
              </w:rPr>
            </w:pPr>
            <w:r>
              <w:rPr>
                <w:rFonts w:ascii="华文仿宋" w:hAnsi="华文仿宋" w:eastAsia="华文仿宋" w:cs="华文仿宋"/>
                <w:b/>
                <w:color w:val="000000"/>
                <w:kern w:val="0"/>
                <w:szCs w:val="21"/>
                <w:lang w:bidi="ar"/>
              </w:rPr>
              <w:t>物业业态子类</w:t>
            </w:r>
          </w:p>
        </w:tc>
        <w:tc>
          <w:tcPr>
            <w:tcW w:w="849" w:type="dxa"/>
            <w:vMerge w:val="restart"/>
            <w:tcBorders>
              <w:top w:val="single" w:color="000000" w:sz="12" w:space="0"/>
              <w:left w:val="nil"/>
              <w:right w:val="single" w:color="000000" w:sz="8" w:space="0"/>
            </w:tcBorders>
            <w:noWrap w:val="0"/>
            <w:tcMar>
              <w:top w:w="15" w:type="dxa"/>
              <w:left w:w="15" w:type="dxa"/>
              <w:right w:w="15" w:type="dxa"/>
            </w:tcMar>
            <w:vAlign w:val="center"/>
          </w:tcPr>
          <w:p w14:paraId="2A6FD266">
            <w:pPr>
              <w:widowControl/>
              <w:jc w:val="center"/>
              <w:textAlignment w:val="center"/>
              <w:rPr>
                <w:rFonts w:ascii="华文仿宋" w:hAnsi="华文仿宋" w:eastAsia="华文仿宋" w:cs="华文仿宋"/>
                <w:b/>
                <w:color w:val="000000"/>
                <w:kern w:val="0"/>
                <w:szCs w:val="21"/>
                <w:lang w:bidi="ar"/>
              </w:rPr>
            </w:pPr>
            <w:r>
              <w:rPr>
                <w:rFonts w:hint="eastAsia" w:ascii="华文仿宋" w:hAnsi="华文仿宋" w:eastAsia="华文仿宋" w:cs="华文仿宋"/>
                <w:b/>
                <w:color w:val="000000"/>
                <w:kern w:val="0"/>
                <w:szCs w:val="21"/>
                <w:lang w:bidi="ar"/>
              </w:rPr>
              <w:t>项目来源</w:t>
            </w:r>
          </w:p>
        </w:tc>
        <w:tc>
          <w:tcPr>
            <w:tcW w:w="1039" w:type="dxa"/>
            <w:vMerge w:val="restart"/>
            <w:tcBorders>
              <w:top w:val="single" w:color="000000" w:sz="12" w:space="0"/>
              <w:left w:val="nil"/>
              <w:right w:val="single" w:color="000000" w:sz="8" w:space="0"/>
            </w:tcBorders>
            <w:noWrap w:val="0"/>
            <w:tcMar>
              <w:top w:w="15" w:type="dxa"/>
              <w:left w:w="15" w:type="dxa"/>
              <w:right w:w="15" w:type="dxa"/>
            </w:tcMar>
            <w:vAlign w:val="center"/>
          </w:tcPr>
          <w:p w14:paraId="376B8EFE">
            <w:pPr>
              <w:widowControl/>
              <w:jc w:val="center"/>
              <w:textAlignment w:val="center"/>
              <w:rPr>
                <w:rFonts w:ascii="华文仿宋" w:hAnsi="华文仿宋" w:eastAsia="华文仿宋" w:cs="华文仿宋"/>
                <w:b/>
                <w:color w:val="000000"/>
                <w:kern w:val="0"/>
                <w:szCs w:val="21"/>
                <w:lang w:bidi="ar"/>
              </w:rPr>
            </w:pPr>
            <w:r>
              <w:rPr>
                <w:rFonts w:ascii="华文仿宋" w:hAnsi="华文仿宋" w:eastAsia="华文仿宋" w:cs="华文仿宋"/>
                <w:b/>
                <w:color w:val="000000"/>
                <w:kern w:val="0"/>
                <w:szCs w:val="21"/>
                <w:lang w:bidi="ar"/>
              </w:rPr>
              <w:t>建筑面积</w:t>
            </w:r>
          </w:p>
          <w:p w14:paraId="75CA1A9C">
            <w:pPr>
              <w:widowControl/>
              <w:jc w:val="center"/>
              <w:textAlignment w:val="center"/>
              <w:rPr>
                <w:rFonts w:ascii="华文仿宋" w:hAnsi="华文仿宋" w:eastAsia="华文仿宋" w:cs="华文仿宋"/>
                <w:b/>
                <w:color w:val="000000"/>
                <w:sz w:val="20"/>
                <w:szCs w:val="20"/>
              </w:rPr>
            </w:pPr>
            <w:r>
              <w:rPr>
                <w:rFonts w:ascii="华文仿宋" w:hAnsi="华文仿宋" w:eastAsia="华文仿宋" w:cs="华文仿宋"/>
                <w:b/>
                <w:color w:val="000000"/>
                <w:kern w:val="0"/>
                <w:sz w:val="20"/>
                <w:szCs w:val="20"/>
                <w:lang w:bidi="ar"/>
              </w:rPr>
              <w:t>（万m</w:t>
            </w:r>
            <w:r>
              <w:rPr>
                <w:rFonts w:ascii="华文仿宋" w:hAnsi="华文仿宋" w:eastAsia="华文仿宋" w:cs="华文仿宋"/>
                <w:b/>
                <w:color w:val="000000"/>
                <w:kern w:val="0"/>
                <w:sz w:val="20"/>
                <w:szCs w:val="20"/>
                <w:vertAlign w:val="superscript"/>
                <w:lang w:bidi="ar"/>
              </w:rPr>
              <w:t>2</w:t>
            </w:r>
            <w:r>
              <w:rPr>
                <w:rStyle w:val="6"/>
                <w:lang w:bidi="ar"/>
              </w:rPr>
              <w:t>）</w:t>
            </w:r>
          </w:p>
        </w:tc>
        <w:tc>
          <w:tcPr>
            <w:tcW w:w="2385" w:type="dxa"/>
            <w:gridSpan w:val="2"/>
            <w:tcBorders>
              <w:top w:val="single" w:color="000000" w:sz="12" w:space="0"/>
              <w:left w:val="nil"/>
              <w:bottom w:val="single" w:color="auto" w:sz="4" w:space="0"/>
              <w:right w:val="single" w:color="000000" w:sz="8" w:space="0"/>
            </w:tcBorders>
            <w:noWrap w:val="0"/>
            <w:tcMar>
              <w:top w:w="15" w:type="dxa"/>
              <w:left w:w="15" w:type="dxa"/>
              <w:right w:w="15" w:type="dxa"/>
            </w:tcMar>
            <w:vAlign w:val="center"/>
          </w:tcPr>
          <w:p w14:paraId="215BA459">
            <w:pPr>
              <w:widowControl/>
              <w:jc w:val="center"/>
              <w:textAlignment w:val="center"/>
              <w:rPr>
                <w:rFonts w:ascii="华文仿宋" w:hAnsi="华文仿宋" w:eastAsia="华文仿宋" w:cs="华文仿宋"/>
                <w:b/>
                <w:color w:val="000000"/>
                <w:szCs w:val="21"/>
              </w:rPr>
            </w:pPr>
            <w:r>
              <w:rPr>
                <w:rFonts w:ascii="华文仿宋" w:hAnsi="华文仿宋" w:eastAsia="华文仿宋" w:cs="华文仿宋"/>
                <w:b/>
                <w:color w:val="000000"/>
                <w:kern w:val="0"/>
                <w:szCs w:val="21"/>
                <w:lang w:bidi="ar"/>
              </w:rPr>
              <w:t>物业服务费金额</w:t>
            </w:r>
          </w:p>
        </w:tc>
        <w:tc>
          <w:tcPr>
            <w:tcW w:w="915" w:type="dxa"/>
            <w:vMerge w:val="restart"/>
            <w:tcBorders>
              <w:top w:val="single" w:color="000000" w:sz="12" w:space="0"/>
              <w:left w:val="nil"/>
              <w:right w:val="single" w:color="000000" w:sz="8" w:space="0"/>
            </w:tcBorders>
            <w:noWrap w:val="0"/>
            <w:tcMar>
              <w:top w:w="15" w:type="dxa"/>
              <w:left w:w="15" w:type="dxa"/>
              <w:right w:w="15" w:type="dxa"/>
            </w:tcMar>
            <w:vAlign w:val="center"/>
          </w:tcPr>
          <w:p w14:paraId="0129B203">
            <w:pPr>
              <w:widowControl/>
              <w:jc w:val="center"/>
              <w:textAlignment w:val="center"/>
              <w:rPr>
                <w:rFonts w:ascii="华文仿宋" w:hAnsi="华文仿宋" w:eastAsia="华文仿宋" w:cs="华文仿宋"/>
                <w:b/>
                <w:color w:val="000000"/>
                <w:kern w:val="0"/>
                <w:szCs w:val="21"/>
                <w:lang w:bidi="ar"/>
              </w:rPr>
            </w:pPr>
            <w:r>
              <w:rPr>
                <w:rFonts w:hint="eastAsia" w:ascii="华文仿宋" w:hAnsi="华文仿宋" w:eastAsia="华文仿宋" w:cs="华文仿宋"/>
                <w:b/>
                <w:color w:val="000000"/>
                <w:kern w:val="0"/>
                <w:szCs w:val="21"/>
                <w:lang w:bidi="ar"/>
              </w:rPr>
              <w:t>收费方式</w:t>
            </w:r>
          </w:p>
        </w:tc>
        <w:tc>
          <w:tcPr>
            <w:tcW w:w="1245" w:type="dxa"/>
            <w:vMerge w:val="restart"/>
            <w:tcBorders>
              <w:top w:val="single" w:color="000000" w:sz="12" w:space="0"/>
              <w:left w:val="single" w:color="000000" w:sz="8" w:space="0"/>
              <w:bottom w:val="single" w:color="000000" w:sz="8" w:space="0"/>
              <w:right w:val="single" w:color="000000" w:sz="8" w:space="0"/>
            </w:tcBorders>
            <w:noWrap w:val="0"/>
            <w:tcMar>
              <w:top w:w="15" w:type="dxa"/>
              <w:left w:w="15" w:type="dxa"/>
              <w:right w:w="15" w:type="dxa"/>
            </w:tcMar>
            <w:vAlign w:val="center"/>
          </w:tcPr>
          <w:p w14:paraId="29AB2F45">
            <w:pPr>
              <w:widowControl/>
              <w:jc w:val="center"/>
              <w:textAlignment w:val="center"/>
              <w:rPr>
                <w:rFonts w:ascii="华文仿宋" w:hAnsi="华文仿宋" w:eastAsia="华文仿宋" w:cs="华文仿宋"/>
                <w:b/>
                <w:color w:val="000000"/>
                <w:kern w:val="0"/>
                <w:szCs w:val="21"/>
                <w:lang w:bidi="ar"/>
              </w:rPr>
            </w:pPr>
            <w:r>
              <w:rPr>
                <w:rFonts w:hint="eastAsia" w:ascii="华文仿宋" w:hAnsi="华文仿宋" w:eastAsia="华文仿宋" w:cs="华文仿宋"/>
                <w:b/>
                <w:color w:val="000000"/>
                <w:kern w:val="0"/>
                <w:szCs w:val="21"/>
                <w:lang w:bidi="ar"/>
              </w:rPr>
              <w:t>业主委员会情况</w:t>
            </w:r>
          </w:p>
        </w:tc>
        <w:tc>
          <w:tcPr>
            <w:tcW w:w="1515" w:type="dxa"/>
            <w:vMerge w:val="restart"/>
            <w:tcBorders>
              <w:top w:val="single" w:color="000000" w:sz="12" w:space="0"/>
              <w:left w:val="nil"/>
              <w:right w:val="single" w:color="000000" w:sz="8" w:space="0"/>
            </w:tcBorders>
            <w:noWrap w:val="0"/>
            <w:tcMar>
              <w:top w:w="15" w:type="dxa"/>
              <w:left w:w="15" w:type="dxa"/>
              <w:right w:w="15" w:type="dxa"/>
            </w:tcMar>
            <w:vAlign w:val="center"/>
          </w:tcPr>
          <w:p w14:paraId="2180711C">
            <w:pPr>
              <w:widowControl/>
              <w:jc w:val="center"/>
              <w:textAlignment w:val="center"/>
              <w:rPr>
                <w:rFonts w:ascii="华文仿宋" w:hAnsi="华文仿宋" w:eastAsia="华文仿宋" w:cs="华文仿宋"/>
                <w:b/>
                <w:color w:val="000000"/>
                <w:kern w:val="0"/>
                <w:szCs w:val="21"/>
                <w:lang w:bidi="ar"/>
              </w:rPr>
            </w:pPr>
            <w:r>
              <w:rPr>
                <w:rFonts w:hint="eastAsia" w:ascii="华文仿宋" w:hAnsi="华文仿宋" w:eastAsia="华文仿宋" w:cs="华文仿宋"/>
                <w:b/>
                <w:color w:val="000000"/>
                <w:kern w:val="0"/>
                <w:szCs w:val="21"/>
                <w:lang w:bidi="ar"/>
              </w:rPr>
              <w:t>合同开始日期</w:t>
            </w:r>
          </w:p>
        </w:tc>
        <w:tc>
          <w:tcPr>
            <w:tcW w:w="1455" w:type="dxa"/>
            <w:vMerge w:val="restart"/>
            <w:tcBorders>
              <w:top w:val="single" w:color="000000" w:sz="12" w:space="0"/>
              <w:left w:val="single" w:color="000000" w:sz="8" w:space="0"/>
              <w:bottom w:val="single" w:color="000000" w:sz="8" w:space="0"/>
              <w:right w:val="single" w:color="000000" w:sz="12" w:space="0"/>
            </w:tcBorders>
            <w:noWrap w:val="0"/>
            <w:tcMar>
              <w:top w:w="15" w:type="dxa"/>
              <w:left w:w="15" w:type="dxa"/>
              <w:right w:w="15" w:type="dxa"/>
            </w:tcMar>
            <w:vAlign w:val="center"/>
          </w:tcPr>
          <w:p w14:paraId="3AC0108D">
            <w:pPr>
              <w:widowControl/>
              <w:jc w:val="center"/>
              <w:textAlignment w:val="center"/>
              <w:rPr>
                <w:rFonts w:ascii="华文仿宋" w:hAnsi="华文仿宋" w:eastAsia="华文仿宋" w:cs="华文仿宋"/>
                <w:b/>
                <w:color w:val="000000"/>
                <w:szCs w:val="21"/>
              </w:rPr>
            </w:pPr>
            <w:r>
              <w:rPr>
                <w:rFonts w:hint="eastAsia" w:ascii="华文仿宋" w:hAnsi="华文仿宋" w:eastAsia="华文仿宋" w:cs="华文仿宋"/>
                <w:b/>
                <w:color w:val="000000"/>
                <w:kern w:val="0"/>
                <w:szCs w:val="21"/>
                <w:lang w:bidi="ar"/>
              </w:rPr>
              <w:t>合同截止日期</w:t>
            </w:r>
          </w:p>
        </w:tc>
      </w:tr>
      <w:tr w14:paraId="15688DD0">
        <w:tblPrEx>
          <w:tblCellMar>
            <w:top w:w="0" w:type="dxa"/>
            <w:left w:w="0" w:type="dxa"/>
            <w:bottom w:w="0" w:type="dxa"/>
            <w:right w:w="0" w:type="dxa"/>
          </w:tblCellMar>
        </w:tblPrEx>
        <w:trPr>
          <w:trHeight w:val="480" w:hRule="atLeast"/>
        </w:trPr>
        <w:tc>
          <w:tcPr>
            <w:tcW w:w="566" w:type="dxa"/>
            <w:vMerge w:val="continue"/>
            <w:tcBorders>
              <w:top w:val="single" w:color="000000" w:sz="12" w:space="0"/>
              <w:left w:val="single" w:color="000000" w:sz="12" w:space="0"/>
              <w:bottom w:val="single" w:color="000000" w:sz="8" w:space="0"/>
              <w:right w:val="single" w:color="000000" w:sz="8" w:space="0"/>
            </w:tcBorders>
            <w:noWrap w:val="0"/>
            <w:tcMar>
              <w:top w:w="15" w:type="dxa"/>
              <w:left w:w="15" w:type="dxa"/>
              <w:right w:w="15" w:type="dxa"/>
            </w:tcMar>
            <w:vAlign w:val="center"/>
          </w:tcPr>
          <w:p w14:paraId="2C73D6B8">
            <w:pPr>
              <w:jc w:val="center"/>
              <w:rPr>
                <w:rFonts w:ascii="华文仿宋" w:hAnsi="华文仿宋" w:eastAsia="华文仿宋" w:cs="华文仿宋"/>
                <w:b/>
                <w:color w:val="000000"/>
                <w:szCs w:val="21"/>
              </w:rPr>
            </w:pPr>
          </w:p>
        </w:tc>
        <w:tc>
          <w:tcPr>
            <w:tcW w:w="674" w:type="dxa"/>
            <w:vMerge w:val="continue"/>
            <w:tcBorders>
              <w:top w:val="single" w:color="000000" w:sz="12" w:space="0"/>
              <w:left w:val="single" w:color="000000" w:sz="8" w:space="0"/>
              <w:bottom w:val="single" w:color="000000" w:sz="8" w:space="0"/>
              <w:right w:val="single" w:color="000000" w:sz="8" w:space="0"/>
            </w:tcBorders>
            <w:noWrap w:val="0"/>
            <w:tcMar>
              <w:top w:w="15" w:type="dxa"/>
              <w:left w:w="15" w:type="dxa"/>
              <w:right w:w="15" w:type="dxa"/>
            </w:tcMar>
            <w:vAlign w:val="center"/>
          </w:tcPr>
          <w:p w14:paraId="4182A76B">
            <w:pPr>
              <w:jc w:val="center"/>
              <w:rPr>
                <w:rFonts w:ascii="华文仿宋" w:hAnsi="华文仿宋" w:eastAsia="华文仿宋" w:cs="华文仿宋"/>
                <w:b/>
                <w:color w:val="000000"/>
                <w:szCs w:val="21"/>
              </w:rPr>
            </w:pPr>
          </w:p>
        </w:tc>
        <w:tc>
          <w:tcPr>
            <w:tcW w:w="660" w:type="dxa"/>
            <w:vMerge w:val="continue"/>
            <w:tcBorders>
              <w:top w:val="single" w:color="000000" w:sz="12" w:space="0"/>
              <w:left w:val="single" w:color="000000" w:sz="8" w:space="0"/>
              <w:bottom w:val="single" w:color="000000" w:sz="8" w:space="0"/>
              <w:right w:val="single" w:color="000000" w:sz="8" w:space="0"/>
            </w:tcBorders>
            <w:noWrap w:val="0"/>
            <w:tcMar>
              <w:top w:w="15" w:type="dxa"/>
              <w:left w:w="15" w:type="dxa"/>
              <w:right w:w="15" w:type="dxa"/>
            </w:tcMar>
            <w:vAlign w:val="center"/>
          </w:tcPr>
          <w:p w14:paraId="2C0AE6C6">
            <w:pPr>
              <w:jc w:val="center"/>
              <w:rPr>
                <w:rFonts w:ascii="华文仿宋" w:hAnsi="华文仿宋" w:eastAsia="华文仿宋" w:cs="华文仿宋"/>
                <w:b/>
                <w:color w:val="000000"/>
                <w:szCs w:val="21"/>
              </w:rPr>
            </w:pPr>
          </w:p>
        </w:tc>
        <w:tc>
          <w:tcPr>
            <w:tcW w:w="849" w:type="dxa"/>
            <w:vMerge w:val="continue"/>
            <w:tcBorders>
              <w:left w:val="nil"/>
              <w:bottom w:val="single" w:color="000000" w:sz="8" w:space="0"/>
              <w:right w:val="single" w:color="000000" w:sz="8" w:space="0"/>
            </w:tcBorders>
            <w:noWrap w:val="0"/>
            <w:tcMar>
              <w:top w:w="15" w:type="dxa"/>
              <w:left w:w="15" w:type="dxa"/>
              <w:right w:w="15" w:type="dxa"/>
            </w:tcMar>
            <w:vAlign w:val="center"/>
          </w:tcPr>
          <w:p w14:paraId="7E75CDB5">
            <w:pPr>
              <w:widowControl/>
              <w:jc w:val="center"/>
              <w:textAlignment w:val="center"/>
              <w:rPr>
                <w:rFonts w:ascii="华文仿宋" w:hAnsi="华文仿宋" w:eastAsia="华文仿宋" w:cs="华文仿宋"/>
                <w:b/>
                <w:color w:val="000000"/>
                <w:szCs w:val="21"/>
              </w:rPr>
            </w:pPr>
          </w:p>
        </w:tc>
        <w:tc>
          <w:tcPr>
            <w:tcW w:w="924" w:type="dxa"/>
            <w:vMerge w:val="continue"/>
            <w:tcBorders>
              <w:left w:val="nil"/>
              <w:bottom w:val="single" w:color="000000" w:sz="8" w:space="0"/>
              <w:right w:val="single" w:color="000000" w:sz="8" w:space="0"/>
            </w:tcBorders>
            <w:noWrap w:val="0"/>
            <w:tcMar>
              <w:top w:w="15" w:type="dxa"/>
              <w:left w:w="15" w:type="dxa"/>
              <w:right w:w="15" w:type="dxa"/>
            </w:tcMar>
            <w:vAlign w:val="center"/>
          </w:tcPr>
          <w:p w14:paraId="4F1D5705">
            <w:pPr>
              <w:widowControl/>
              <w:jc w:val="center"/>
              <w:textAlignment w:val="center"/>
              <w:rPr>
                <w:rFonts w:ascii="华文仿宋" w:hAnsi="华文仿宋" w:eastAsia="华文仿宋" w:cs="华文仿宋"/>
                <w:b/>
                <w:color w:val="000000"/>
                <w:szCs w:val="21"/>
              </w:rPr>
            </w:pPr>
          </w:p>
        </w:tc>
        <w:tc>
          <w:tcPr>
            <w:tcW w:w="901" w:type="dxa"/>
            <w:vMerge w:val="continue"/>
            <w:tcBorders>
              <w:top w:val="single" w:color="000000" w:sz="12" w:space="0"/>
              <w:left w:val="single" w:color="000000" w:sz="8" w:space="0"/>
              <w:bottom w:val="single" w:color="000000" w:sz="8" w:space="0"/>
              <w:right w:val="single" w:color="000000" w:sz="8" w:space="0"/>
            </w:tcBorders>
            <w:noWrap w:val="0"/>
            <w:tcMar>
              <w:top w:w="15" w:type="dxa"/>
              <w:left w:w="15" w:type="dxa"/>
              <w:right w:w="15" w:type="dxa"/>
            </w:tcMar>
            <w:vAlign w:val="center"/>
          </w:tcPr>
          <w:p w14:paraId="0EC62E05">
            <w:pPr>
              <w:jc w:val="center"/>
              <w:rPr>
                <w:rFonts w:ascii="华文仿宋" w:hAnsi="华文仿宋" w:eastAsia="华文仿宋" w:cs="华文仿宋"/>
                <w:b/>
                <w:color w:val="000000"/>
                <w:szCs w:val="21"/>
              </w:rPr>
            </w:pPr>
          </w:p>
        </w:tc>
        <w:tc>
          <w:tcPr>
            <w:tcW w:w="849" w:type="dxa"/>
            <w:vMerge w:val="continue"/>
            <w:tcBorders>
              <w:left w:val="nil"/>
              <w:bottom w:val="single" w:color="000000" w:sz="8" w:space="0"/>
              <w:right w:val="single" w:color="000000" w:sz="8" w:space="0"/>
            </w:tcBorders>
            <w:noWrap w:val="0"/>
            <w:tcMar>
              <w:top w:w="15" w:type="dxa"/>
              <w:left w:w="15" w:type="dxa"/>
              <w:right w:w="15" w:type="dxa"/>
            </w:tcMar>
            <w:vAlign w:val="center"/>
          </w:tcPr>
          <w:p w14:paraId="09062D47">
            <w:pPr>
              <w:jc w:val="center"/>
              <w:rPr>
                <w:rFonts w:ascii="华文仿宋" w:hAnsi="华文仿宋" w:eastAsia="华文仿宋" w:cs="华文仿宋"/>
                <w:b/>
                <w:color w:val="000000"/>
                <w:szCs w:val="21"/>
              </w:rPr>
            </w:pPr>
          </w:p>
        </w:tc>
        <w:tc>
          <w:tcPr>
            <w:tcW w:w="1039" w:type="dxa"/>
            <w:vMerge w:val="continue"/>
            <w:tcBorders>
              <w:left w:val="nil"/>
              <w:bottom w:val="single" w:color="000000" w:sz="8" w:space="0"/>
              <w:right w:val="single" w:color="auto" w:sz="4" w:space="0"/>
            </w:tcBorders>
            <w:noWrap w:val="0"/>
            <w:tcMar>
              <w:top w:w="15" w:type="dxa"/>
              <w:left w:w="15" w:type="dxa"/>
              <w:right w:w="15" w:type="dxa"/>
            </w:tcMar>
            <w:vAlign w:val="center"/>
          </w:tcPr>
          <w:p w14:paraId="65069501">
            <w:pPr>
              <w:widowControl/>
              <w:jc w:val="center"/>
              <w:textAlignment w:val="center"/>
              <w:rPr>
                <w:rFonts w:ascii="华文仿宋" w:hAnsi="华文仿宋" w:eastAsia="华文仿宋" w:cs="华文仿宋"/>
                <w:b/>
                <w:color w:val="000000"/>
                <w:sz w:val="20"/>
                <w:szCs w:val="20"/>
              </w:rPr>
            </w:pPr>
          </w:p>
        </w:tc>
        <w:tc>
          <w:tcPr>
            <w:tcW w:w="1335" w:type="dxa"/>
            <w:tcBorders>
              <w:top w:val="single" w:color="auto" w:sz="4" w:space="0"/>
              <w:left w:val="single" w:color="auto" w:sz="4" w:space="0"/>
              <w:bottom w:val="single" w:color="000000" w:sz="8" w:space="0"/>
              <w:right w:val="single" w:color="000000" w:sz="8" w:space="0"/>
            </w:tcBorders>
            <w:noWrap w:val="0"/>
            <w:tcMar>
              <w:top w:w="15" w:type="dxa"/>
              <w:left w:w="15" w:type="dxa"/>
              <w:right w:w="15" w:type="dxa"/>
            </w:tcMar>
            <w:vAlign w:val="center"/>
          </w:tcPr>
          <w:p w14:paraId="644716EA">
            <w:pPr>
              <w:widowControl/>
              <w:jc w:val="center"/>
              <w:textAlignment w:val="center"/>
              <w:rPr>
                <w:rFonts w:ascii="华文仿宋" w:hAnsi="华文仿宋" w:eastAsia="华文仿宋" w:cs="华文仿宋"/>
                <w:b/>
                <w:color w:val="000000"/>
                <w:szCs w:val="21"/>
              </w:rPr>
            </w:pPr>
            <w:r>
              <w:rPr>
                <w:rFonts w:ascii="华文仿宋" w:hAnsi="华文仿宋" w:eastAsia="华文仿宋" w:cs="华文仿宋"/>
                <w:b/>
                <w:color w:val="000000"/>
                <w:kern w:val="0"/>
                <w:szCs w:val="21"/>
                <w:lang w:bidi="ar"/>
              </w:rPr>
              <w:t>物业费标准（元/m2/月）</w:t>
            </w:r>
          </w:p>
        </w:tc>
        <w:tc>
          <w:tcPr>
            <w:tcW w:w="1050" w:type="dxa"/>
            <w:tcBorders>
              <w:top w:val="single" w:color="auto" w:sz="4" w:space="0"/>
              <w:left w:val="single" w:color="000000" w:sz="8" w:space="0"/>
              <w:bottom w:val="single" w:color="000000" w:sz="8" w:space="0"/>
              <w:right w:val="single" w:color="auto" w:sz="4" w:space="0"/>
            </w:tcBorders>
            <w:noWrap w:val="0"/>
            <w:tcMar>
              <w:top w:w="15" w:type="dxa"/>
              <w:left w:w="15" w:type="dxa"/>
              <w:right w:w="15" w:type="dxa"/>
            </w:tcMar>
            <w:vAlign w:val="center"/>
          </w:tcPr>
          <w:p w14:paraId="740605C5">
            <w:pPr>
              <w:jc w:val="center"/>
              <w:rPr>
                <w:rFonts w:ascii="华文仿宋" w:hAnsi="华文仿宋" w:eastAsia="华文仿宋" w:cs="华文仿宋"/>
                <w:b/>
                <w:color w:val="000000"/>
                <w:szCs w:val="21"/>
              </w:rPr>
            </w:pPr>
            <w:r>
              <w:rPr>
                <w:rFonts w:ascii="华文仿宋" w:hAnsi="华文仿宋" w:eastAsia="华文仿宋" w:cs="华文仿宋"/>
                <w:b/>
                <w:color w:val="000000"/>
                <w:szCs w:val="21"/>
              </w:rPr>
              <w:t>合同总金额（元）</w:t>
            </w:r>
          </w:p>
        </w:tc>
        <w:tc>
          <w:tcPr>
            <w:tcW w:w="915" w:type="dxa"/>
            <w:vMerge w:val="continue"/>
            <w:tcBorders>
              <w:left w:val="nil"/>
              <w:bottom w:val="single" w:color="000000" w:sz="8" w:space="0"/>
              <w:right w:val="single" w:color="000000" w:sz="8" w:space="0"/>
            </w:tcBorders>
            <w:noWrap w:val="0"/>
            <w:tcMar>
              <w:top w:w="15" w:type="dxa"/>
              <w:left w:w="15" w:type="dxa"/>
              <w:right w:w="15" w:type="dxa"/>
            </w:tcMar>
            <w:vAlign w:val="center"/>
          </w:tcPr>
          <w:p w14:paraId="47258C53">
            <w:pPr>
              <w:widowControl/>
              <w:jc w:val="center"/>
              <w:textAlignment w:val="center"/>
              <w:rPr>
                <w:rFonts w:ascii="华文仿宋" w:hAnsi="华文仿宋" w:eastAsia="华文仿宋" w:cs="华文仿宋"/>
                <w:b/>
                <w:color w:val="000000"/>
                <w:sz w:val="18"/>
                <w:szCs w:val="18"/>
              </w:rPr>
            </w:pPr>
          </w:p>
        </w:tc>
        <w:tc>
          <w:tcPr>
            <w:tcW w:w="1245" w:type="dxa"/>
            <w:vMerge w:val="continue"/>
            <w:tcBorders>
              <w:top w:val="single" w:color="000000" w:sz="12" w:space="0"/>
              <w:left w:val="single" w:color="000000" w:sz="8" w:space="0"/>
              <w:bottom w:val="single" w:color="000000" w:sz="8" w:space="0"/>
              <w:right w:val="single" w:color="000000" w:sz="8" w:space="0"/>
            </w:tcBorders>
            <w:noWrap w:val="0"/>
            <w:tcMar>
              <w:top w:w="15" w:type="dxa"/>
              <w:left w:w="15" w:type="dxa"/>
              <w:right w:w="15" w:type="dxa"/>
            </w:tcMar>
            <w:vAlign w:val="center"/>
          </w:tcPr>
          <w:p w14:paraId="63772640">
            <w:pPr>
              <w:jc w:val="center"/>
              <w:rPr>
                <w:rFonts w:ascii="华文仿宋" w:hAnsi="华文仿宋" w:eastAsia="华文仿宋" w:cs="华文仿宋"/>
                <w:b/>
                <w:color w:val="000000"/>
                <w:szCs w:val="21"/>
              </w:rPr>
            </w:pPr>
          </w:p>
        </w:tc>
        <w:tc>
          <w:tcPr>
            <w:tcW w:w="1515" w:type="dxa"/>
            <w:vMerge w:val="continue"/>
            <w:tcBorders>
              <w:left w:val="nil"/>
              <w:bottom w:val="single" w:color="000000" w:sz="8" w:space="0"/>
              <w:right w:val="single" w:color="000000" w:sz="8" w:space="0"/>
            </w:tcBorders>
            <w:noWrap w:val="0"/>
            <w:tcMar>
              <w:top w:w="15" w:type="dxa"/>
              <w:left w:w="15" w:type="dxa"/>
              <w:right w:w="15" w:type="dxa"/>
            </w:tcMar>
            <w:vAlign w:val="center"/>
          </w:tcPr>
          <w:p w14:paraId="0902321E">
            <w:pPr>
              <w:jc w:val="center"/>
              <w:rPr>
                <w:rFonts w:ascii="华文仿宋" w:hAnsi="华文仿宋" w:eastAsia="华文仿宋" w:cs="华文仿宋"/>
                <w:b/>
                <w:color w:val="000000"/>
                <w:sz w:val="18"/>
                <w:szCs w:val="18"/>
              </w:rPr>
            </w:pPr>
          </w:p>
        </w:tc>
        <w:tc>
          <w:tcPr>
            <w:tcW w:w="1455" w:type="dxa"/>
            <w:vMerge w:val="continue"/>
            <w:tcBorders>
              <w:top w:val="single" w:color="000000" w:sz="12" w:space="0"/>
              <w:left w:val="single" w:color="000000" w:sz="8" w:space="0"/>
              <w:bottom w:val="single" w:color="000000" w:sz="8" w:space="0"/>
              <w:right w:val="single" w:color="000000" w:sz="12" w:space="0"/>
            </w:tcBorders>
            <w:noWrap w:val="0"/>
            <w:tcMar>
              <w:top w:w="15" w:type="dxa"/>
              <w:left w:w="15" w:type="dxa"/>
              <w:right w:w="15" w:type="dxa"/>
            </w:tcMar>
            <w:vAlign w:val="center"/>
          </w:tcPr>
          <w:p w14:paraId="42D52D2D">
            <w:pPr>
              <w:jc w:val="center"/>
              <w:rPr>
                <w:rFonts w:ascii="华文仿宋" w:hAnsi="华文仿宋" w:eastAsia="华文仿宋" w:cs="华文仿宋"/>
                <w:b/>
                <w:color w:val="000000"/>
                <w:szCs w:val="21"/>
              </w:rPr>
            </w:pPr>
          </w:p>
        </w:tc>
      </w:tr>
      <w:tr w14:paraId="35302AE2">
        <w:tblPrEx>
          <w:tblCellMar>
            <w:top w:w="0" w:type="dxa"/>
            <w:left w:w="0" w:type="dxa"/>
            <w:bottom w:w="0" w:type="dxa"/>
            <w:right w:w="0" w:type="dxa"/>
          </w:tblCellMar>
        </w:tblPrEx>
        <w:trPr>
          <w:trHeight w:val="525" w:hRule="atLeast"/>
        </w:trPr>
        <w:tc>
          <w:tcPr>
            <w:tcW w:w="566" w:type="dxa"/>
            <w:tcBorders>
              <w:top w:val="nil"/>
              <w:left w:val="single" w:color="000000" w:sz="12" w:space="0"/>
              <w:bottom w:val="single" w:color="000000" w:sz="8" w:space="0"/>
              <w:right w:val="single" w:color="000000" w:sz="8" w:space="0"/>
            </w:tcBorders>
            <w:noWrap w:val="0"/>
            <w:tcMar>
              <w:top w:w="15" w:type="dxa"/>
              <w:left w:w="15" w:type="dxa"/>
              <w:right w:w="15" w:type="dxa"/>
            </w:tcMar>
            <w:vAlign w:val="center"/>
          </w:tcPr>
          <w:p w14:paraId="38445921">
            <w:pPr>
              <w:widowControl/>
              <w:jc w:val="center"/>
              <w:textAlignment w:val="center"/>
              <w:rPr>
                <w:rFonts w:ascii="华文仿宋" w:hAnsi="华文仿宋" w:eastAsia="华文仿宋" w:cs="华文仿宋"/>
                <w:color w:val="000000"/>
                <w:szCs w:val="21"/>
              </w:rPr>
            </w:pPr>
            <w:r>
              <w:rPr>
                <w:rFonts w:ascii="华文仿宋" w:hAnsi="华文仿宋" w:eastAsia="华文仿宋" w:cs="华文仿宋"/>
                <w:color w:val="000000"/>
                <w:kern w:val="0"/>
                <w:szCs w:val="21"/>
                <w:lang w:bidi="ar"/>
              </w:rPr>
              <w:t>1</w:t>
            </w:r>
          </w:p>
        </w:tc>
        <w:tc>
          <w:tcPr>
            <w:tcW w:w="674" w:type="dxa"/>
            <w:tcBorders>
              <w:top w:val="nil"/>
              <w:left w:val="nil"/>
              <w:bottom w:val="single" w:color="000000" w:sz="8" w:space="0"/>
              <w:right w:val="single" w:color="000000" w:sz="8" w:space="0"/>
            </w:tcBorders>
            <w:noWrap w:val="0"/>
            <w:tcMar>
              <w:top w:w="15" w:type="dxa"/>
              <w:left w:w="15" w:type="dxa"/>
              <w:right w:w="15" w:type="dxa"/>
            </w:tcMar>
            <w:vAlign w:val="center"/>
          </w:tcPr>
          <w:p w14:paraId="790546CD">
            <w:pPr>
              <w:widowControl/>
              <w:jc w:val="center"/>
              <w:textAlignment w:val="center"/>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湖北省</w:t>
            </w:r>
          </w:p>
        </w:tc>
        <w:tc>
          <w:tcPr>
            <w:tcW w:w="660" w:type="dxa"/>
            <w:tcBorders>
              <w:top w:val="nil"/>
              <w:left w:val="nil"/>
              <w:bottom w:val="single" w:color="000000" w:sz="8" w:space="0"/>
              <w:right w:val="single" w:color="000000" w:sz="8" w:space="0"/>
            </w:tcBorders>
            <w:noWrap w:val="0"/>
            <w:tcMar>
              <w:top w:w="15" w:type="dxa"/>
              <w:left w:w="15" w:type="dxa"/>
              <w:right w:w="15" w:type="dxa"/>
            </w:tcMar>
            <w:vAlign w:val="center"/>
          </w:tcPr>
          <w:p w14:paraId="3B97D8F6">
            <w:pPr>
              <w:widowControl/>
              <w:jc w:val="center"/>
              <w:textAlignment w:val="center"/>
              <w:rPr>
                <w:rFonts w:ascii="华文仿宋" w:hAnsi="华文仿宋" w:eastAsia="华文仿宋" w:cs="华文仿宋"/>
                <w:color w:val="000000"/>
                <w:szCs w:val="21"/>
              </w:rPr>
            </w:pPr>
            <w:r>
              <w:rPr>
                <w:rFonts w:ascii="华文仿宋" w:hAnsi="华文仿宋" w:eastAsia="华文仿宋" w:cs="华文仿宋"/>
                <w:color w:val="000000"/>
                <w:kern w:val="0"/>
                <w:szCs w:val="21"/>
                <w:lang w:bidi="ar"/>
              </w:rPr>
              <w:t>武汉市</w:t>
            </w:r>
          </w:p>
        </w:tc>
        <w:tc>
          <w:tcPr>
            <w:tcW w:w="849" w:type="dxa"/>
            <w:tcBorders>
              <w:top w:val="nil"/>
              <w:left w:val="nil"/>
              <w:bottom w:val="single" w:color="000000" w:sz="8" w:space="0"/>
              <w:right w:val="single" w:color="000000" w:sz="8" w:space="0"/>
            </w:tcBorders>
            <w:noWrap w:val="0"/>
            <w:tcMar>
              <w:top w:w="15" w:type="dxa"/>
              <w:left w:w="15" w:type="dxa"/>
              <w:right w:w="15" w:type="dxa"/>
            </w:tcMar>
            <w:vAlign w:val="center"/>
          </w:tcPr>
          <w:p w14:paraId="7B92BDD3">
            <w:pPr>
              <w:widowControl/>
              <w:jc w:val="center"/>
              <w:textAlignment w:val="center"/>
              <w:rPr>
                <w:rFonts w:ascii="华文仿宋" w:hAnsi="华文仿宋" w:eastAsia="华文仿宋" w:cs="华文仿宋"/>
                <w:color w:val="000000"/>
                <w:kern w:val="0"/>
                <w:szCs w:val="21"/>
                <w:lang w:bidi="ar"/>
              </w:rPr>
            </w:pPr>
            <w:r>
              <w:rPr>
                <w:rFonts w:hint="eastAsia" w:ascii="华文仿宋" w:hAnsi="华文仿宋" w:eastAsia="华文仿宋" w:cs="华文仿宋"/>
                <w:color w:val="000000"/>
                <w:kern w:val="0"/>
                <w:szCs w:val="21"/>
                <w:lang w:bidi="ar"/>
              </w:rPr>
              <w:t>XXX</w:t>
            </w:r>
          </w:p>
        </w:tc>
        <w:tc>
          <w:tcPr>
            <w:tcW w:w="924" w:type="dxa"/>
            <w:tcBorders>
              <w:top w:val="nil"/>
              <w:left w:val="nil"/>
              <w:bottom w:val="single" w:color="000000" w:sz="8" w:space="0"/>
              <w:right w:val="single" w:color="000000" w:sz="8" w:space="0"/>
            </w:tcBorders>
            <w:noWrap w:val="0"/>
            <w:tcMar>
              <w:top w:w="15" w:type="dxa"/>
              <w:left w:w="15" w:type="dxa"/>
              <w:right w:w="15" w:type="dxa"/>
            </w:tcMar>
            <w:vAlign w:val="center"/>
          </w:tcPr>
          <w:p w14:paraId="2BE52122">
            <w:pPr>
              <w:widowControl/>
              <w:jc w:val="center"/>
              <w:textAlignment w:val="center"/>
              <w:rPr>
                <w:rFonts w:ascii="华文仿宋" w:hAnsi="华文仿宋" w:eastAsia="华文仿宋" w:cs="华文仿宋"/>
                <w:color w:val="000000"/>
                <w:kern w:val="0"/>
                <w:szCs w:val="21"/>
                <w:lang w:bidi="ar"/>
              </w:rPr>
            </w:pPr>
            <w:r>
              <w:rPr>
                <w:rFonts w:hint="eastAsia" w:ascii="华文仿宋" w:hAnsi="华文仿宋" w:eastAsia="华文仿宋" w:cs="华文仿宋"/>
                <w:color w:val="000000"/>
                <w:kern w:val="0"/>
                <w:szCs w:val="21"/>
                <w:lang w:bidi="ar"/>
              </w:rPr>
              <w:t>住宅物业</w:t>
            </w:r>
          </w:p>
        </w:tc>
        <w:tc>
          <w:tcPr>
            <w:tcW w:w="901" w:type="dxa"/>
            <w:tcBorders>
              <w:top w:val="nil"/>
              <w:left w:val="nil"/>
              <w:bottom w:val="single" w:color="000000" w:sz="8" w:space="0"/>
              <w:right w:val="single" w:color="000000" w:sz="8" w:space="0"/>
            </w:tcBorders>
            <w:noWrap w:val="0"/>
            <w:tcMar>
              <w:top w:w="15" w:type="dxa"/>
              <w:left w:w="15" w:type="dxa"/>
              <w:right w:w="15" w:type="dxa"/>
            </w:tcMar>
            <w:vAlign w:val="center"/>
          </w:tcPr>
          <w:p w14:paraId="6AE5042E">
            <w:pPr>
              <w:widowControl/>
              <w:jc w:val="center"/>
              <w:textAlignment w:val="center"/>
              <w:rPr>
                <w:rFonts w:ascii="华文仿宋" w:hAnsi="华文仿宋" w:eastAsia="华文仿宋" w:cs="华文仿宋"/>
                <w:color w:val="000000"/>
                <w:kern w:val="0"/>
                <w:szCs w:val="21"/>
                <w:lang w:bidi="ar"/>
              </w:rPr>
            </w:pPr>
            <w:r>
              <w:rPr>
                <w:rFonts w:hint="eastAsia" w:ascii="华文仿宋" w:hAnsi="华文仿宋" w:eastAsia="华文仿宋" w:cs="华文仿宋"/>
                <w:color w:val="000000"/>
                <w:kern w:val="0"/>
                <w:szCs w:val="21"/>
                <w:lang w:bidi="ar"/>
              </w:rPr>
              <w:t>多层住宅</w:t>
            </w:r>
          </w:p>
        </w:tc>
        <w:tc>
          <w:tcPr>
            <w:tcW w:w="849" w:type="dxa"/>
            <w:tcBorders>
              <w:top w:val="nil"/>
              <w:left w:val="nil"/>
              <w:bottom w:val="single" w:color="000000" w:sz="8" w:space="0"/>
              <w:right w:val="single" w:color="000000" w:sz="8" w:space="0"/>
            </w:tcBorders>
            <w:noWrap w:val="0"/>
            <w:tcMar>
              <w:top w:w="15" w:type="dxa"/>
              <w:left w:w="15" w:type="dxa"/>
              <w:right w:w="15" w:type="dxa"/>
            </w:tcMar>
            <w:vAlign w:val="center"/>
          </w:tcPr>
          <w:p w14:paraId="21CB3A0C">
            <w:pPr>
              <w:widowControl/>
              <w:jc w:val="center"/>
              <w:textAlignment w:val="center"/>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所属或合作开发商</w:t>
            </w:r>
          </w:p>
        </w:tc>
        <w:tc>
          <w:tcPr>
            <w:tcW w:w="1039" w:type="dxa"/>
            <w:tcBorders>
              <w:top w:val="nil"/>
              <w:left w:val="nil"/>
              <w:bottom w:val="single" w:color="000000" w:sz="8" w:space="0"/>
              <w:right w:val="single" w:color="auto" w:sz="4" w:space="0"/>
            </w:tcBorders>
            <w:noWrap w:val="0"/>
            <w:tcMar>
              <w:top w:w="15" w:type="dxa"/>
              <w:left w:w="15" w:type="dxa"/>
              <w:right w:w="15" w:type="dxa"/>
            </w:tcMar>
            <w:vAlign w:val="center"/>
          </w:tcPr>
          <w:p w14:paraId="01FF4663">
            <w:pPr>
              <w:widowControl/>
              <w:jc w:val="center"/>
              <w:textAlignment w:val="center"/>
              <w:rPr>
                <w:rFonts w:ascii="华文仿宋" w:hAnsi="华文仿宋" w:eastAsia="华文仿宋" w:cs="华文仿宋"/>
                <w:color w:val="000000"/>
                <w:szCs w:val="21"/>
              </w:rPr>
            </w:pPr>
            <w:r>
              <w:rPr>
                <w:rFonts w:ascii="华文仿宋" w:hAnsi="华文仿宋" w:eastAsia="华文仿宋" w:cs="华文仿宋"/>
                <w:color w:val="000000"/>
                <w:kern w:val="0"/>
                <w:szCs w:val="21"/>
                <w:lang w:bidi="ar"/>
              </w:rPr>
              <w:t>XXX</w:t>
            </w:r>
          </w:p>
        </w:tc>
        <w:tc>
          <w:tcPr>
            <w:tcW w:w="1335" w:type="dxa"/>
            <w:tcBorders>
              <w:top w:val="nil"/>
              <w:left w:val="single" w:color="auto" w:sz="4" w:space="0"/>
              <w:bottom w:val="single" w:color="auto" w:sz="4" w:space="0"/>
              <w:right w:val="single" w:color="000000" w:sz="8" w:space="0"/>
            </w:tcBorders>
            <w:noWrap w:val="0"/>
            <w:tcMar>
              <w:top w:w="15" w:type="dxa"/>
              <w:left w:w="15" w:type="dxa"/>
              <w:right w:w="15" w:type="dxa"/>
            </w:tcMar>
            <w:vAlign w:val="center"/>
          </w:tcPr>
          <w:p w14:paraId="76FF0F6C">
            <w:pPr>
              <w:widowControl/>
              <w:jc w:val="center"/>
              <w:textAlignment w:val="center"/>
              <w:rPr>
                <w:rFonts w:ascii="华文仿宋" w:hAnsi="华文仿宋" w:eastAsia="华文仿宋" w:cs="华文仿宋"/>
                <w:color w:val="000000"/>
                <w:kern w:val="0"/>
                <w:szCs w:val="21"/>
                <w:lang w:bidi="ar"/>
              </w:rPr>
            </w:pPr>
            <w:r>
              <w:rPr>
                <w:rFonts w:hint="eastAsia" w:ascii="华文仿宋" w:hAnsi="华文仿宋" w:eastAsia="华文仿宋" w:cs="华文仿宋"/>
                <w:color w:val="000000"/>
                <w:kern w:val="0"/>
                <w:szCs w:val="21"/>
                <w:lang w:bidi="ar"/>
              </w:rPr>
              <w:t>XXX</w:t>
            </w:r>
          </w:p>
        </w:tc>
        <w:tc>
          <w:tcPr>
            <w:tcW w:w="1050" w:type="dxa"/>
            <w:tcBorders>
              <w:top w:val="nil"/>
              <w:left w:val="nil"/>
              <w:bottom w:val="single" w:color="auto" w:sz="4" w:space="0"/>
              <w:right w:val="single" w:color="auto" w:sz="4" w:space="0"/>
            </w:tcBorders>
            <w:noWrap w:val="0"/>
            <w:tcMar>
              <w:top w:w="15" w:type="dxa"/>
              <w:left w:w="15" w:type="dxa"/>
              <w:right w:w="15" w:type="dxa"/>
            </w:tcMar>
            <w:vAlign w:val="center"/>
          </w:tcPr>
          <w:p w14:paraId="44C01809">
            <w:pPr>
              <w:widowControl/>
              <w:jc w:val="center"/>
              <w:textAlignment w:val="center"/>
              <w:rPr>
                <w:rFonts w:ascii="华文仿宋" w:hAnsi="华文仿宋" w:eastAsia="华文仿宋" w:cs="华文仿宋"/>
                <w:color w:val="000000"/>
                <w:kern w:val="0"/>
                <w:szCs w:val="21"/>
                <w:lang w:bidi="ar"/>
              </w:rPr>
            </w:pPr>
            <w:r>
              <w:rPr>
                <w:rFonts w:hint="eastAsia" w:ascii="华文仿宋" w:hAnsi="华文仿宋" w:eastAsia="华文仿宋" w:cs="华文仿宋"/>
                <w:color w:val="000000"/>
                <w:kern w:val="0"/>
                <w:szCs w:val="21"/>
                <w:lang w:bidi="ar"/>
              </w:rPr>
              <w:t>XXX</w:t>
            </w:r>
          </w:p>
        </w:tc>
        <w:tc>
          <w:tcPr>
            <w:tcW w:w="915" w:type="dxa"/>
            <w:tcBorders>
              <w:top w:val="nil"/>
              <w:left w:val="nil"/>
              <w:bottom w:val="single" w:color="000000" w:sz="8" w:space="0"/>
              <w:right w:val="single" w:color="000000" w:sz="8" w:space="0"/>
            </w:tcBorders>
            <w:noWrap w:val="0"/>
            <w:tcMar>
              <w:top w:w="15" w:type="dxa"/>
              <w:left w:w="15" w:type="dxa"/>
              <w:right w:w="15" w:type="dxa"/>
            </w:tcMar>
            <w:vAlign w:val="center"/>
          </w:tcPr>
          <w:p w14:paraId="13FFACD3">
            <w:pPr>
              <w:widowControl/>
              <w:jc w:val="center"/>
              <w:textAlignment w:val="center"/>
              <w:rPr>
                <w:rFonts w:ascii="华文仿宋" w:hAnsi="华文仿宋" w:eastAsia="华文仿宋" w:cs="华文仿宋"/>
                <w:color w:val="000000"/>
                <w:kern w:val="0"/>
                <w:szCs w:val="21"/>
                <w:lang w:bidi="ar"/>
              </w:rPr>
            </w:pPr>
            <w:r>
              <w:rPr>
                <w:rFonts w:hint="eastAsia" w:ascii="华文仿宋" w:hAnsi="华文仿宋" w:eastAsia="华文仿宋" w:cs="华文仿宋"/>
                <w:color w:val="000000"/>
                <w:kern w:val="0"/>
                <w:szCs w:val="21"/>
                <w:lang w:bidi="ar"/>
              </w:rPr>
              <w:t>包干制</w:t>
            </w:r>
          </w:p>
        </w:tc>
        <w:tc>
          <w:tcPr>
            <w:tcW w:w="1245" w:type="dxa"/>
            <w:tcBorders>
              <w:top w:val="nil"/>
              <w:left w:val="nil"/>
              <w:bottom w:val="single" w:color="000000" w:sz="8" w:space="0"/>
              <w:right w:val="single" w:color="000000" w:sz="8" w:space="0"/>
            </w:tcBorders>
            <w:noWrap w:val="0"/>
            <w:tcMar>
              <w:top w:w="15" w:type="dxa"/>
              <w:left w:w="15" w:type="dxa"/>
              <w:right w:w="15" w:type="dxa"/>
            </w:tcMar>
            <w:vAlign w:val="center"/>
          </w:tcPr>
          <w:p w14:paraId="7E7C98BA">
            <w:pPr>
              <w:widowControl/>
              <w:jc w:val="center"/>
              <w:textAlignment w:val="center"/>
              <w:rPr>
                <w:rFonts w:ascii="华文仿宋" w:hAnsi="华文仿宋" w:eastAsia="华文仿宋" w:cs="华文仿宋"/>
                <w:color w:val="000000"/>
                <w:kern w:val="0"/>
                <w:szCs w:val="21"/>
                <w:lang w:bidi="ar"/>
              </w:rPr>
            </w:pPr>
            <w:r>
              <w:rPr>
                <w:rFonts w:hint="eastAsia" w:ascii="华文仿宋" w:hAnsi="华文仿宋" w:eastAsia="华文仿宋" w:cs="华文仿宋"/>
                <w:color w:val="000000"/>
                <w:kern w:val="0"/>
                <w:szCs w:val="21"/>
                <w:lang w:bidi="ar"/>
              </w:rPr>
              <w:t>未成立</w:t>
            </w:r>
          </w:p>
        </w:tc>
        <w:tc>
          <w:tcPr>
            <w:tcW w:w="1515" w:type="dxa"/>
            <w:tcBorders>
              <w:top w:val="nil"/>
              <w:left w:val="nil"/>
              <w:bottom w:val="single" w:color="000000" w:sz="8" w:space="0"/>
              <w:right w:val="single" w:color="000000" w:sz="8" w:space="0"/>
            </w:tcBorders>
            <w:noWrap w:val="0"/>
            <w:tcMar>
              <w:top w:w="15" w:type="dxa"/>
              <w:left w:w="15" w:type="dxa"/>
              <w:right w:w="15" w:type="dxa"/>
            </w:tcMar>
            <w:vAlign w:val="center"/>
          </w:tcPr>
          <w:p w14:paraId="7C78403F">
            <w:pPr>
              <w:widowControl/>
              <w:jc w:val="center"/>
              <w:textAlignment w:val="center"/>
              <w:rPr>
                <w:rFonts w:ascii="华文仿宋" w:hAnsi="华文仿宋" w:eastAsia="华文仿宋" w:cs="华文仿宋"/>
                <w:color w:val="000000"/>
                <w:kern w:val="0"/>
                <w:szCs w:val="21"/>
                <w:lang w:bidi="ar"/>
              </w:rPr>
            </w:pPr>
            <w:r>
              <w:rPr>
                <w:rFonts w:hint="eastAsia" w:ascii="华文仿宋" w:hAnsi="华文仿宋" w:eastAsia="华文仿宋" w:cs="华文仿宋"/>
                <w:color w:val="000000"/>
                <w:kern w:val="0"/>
                <w:szCs w:val="21"/>
                <w:lang w:bidi="ar"/>
              </w:rPr>
              <w:t>XX年XX月</w:t>
            </w:r>
          </w:p>
        </w:tc>
        <w:tc>
          <w:tcPr>
            <w:tcW w:w="1455" w:type="dxa"/>
            <w:tcBorders>
              <w:top w:val="nil"/>
              <w:left w:val="nil"/>
              <w:bottom w:val="single" w:color="000000" w:sz="8" w:space="0"/>
              <w:right w:val="single" w:color="000000" w:sz="12" w:space="0"/>
            </w:tcBorders>
            <w:noWrap w:val="0"/>
            <w:tcMar>
              <w:top w:w="15" w:type="dxa"/>
              <w:left w:w="15" w:type="dxa"/>
              <w:right w:w="15" w:type="dxa"/>
            </w:tcMar>
            <w:vAlign w:val="center"/>
          </w:tcPr>
          <w:p w14:paraId="62CCB7A6">
            <w:pPr>
              <w:widowControl/>
              <w:jc w:val="center"/>
              <w:textAlignment w:val="center"/>
              <w:rPr>
                <w:rFonts w:ascii="华文仿宋" w:hAnsi="华文仿宋" w:eastAsia="华文仿宋" w:cs="华文仿宋"/>
                <w:color w:val="000000"/>
                <w:szCs w:val="21"/>
              </w:rPr>
            </w:pPr>
            <w:r>
              <w:rPr>
                <w:rFonts w:hint="eastAsia" w:ascii="华文仿宋" w:hAnsi="华文仿宋" w:eastAsia="华文仿宋" w:cs="华文仿宋"/>
                <w:color w:val="000000"/>
                <w:kern w:val="0"/>
                <w:szCs w:val="21"/>
                <w:lang w:bidi="ar"/>
              </w:rPr>
              <w:t>XX年XX月</w:t>
            </w:r>
          </w:p>
        </w:tc>
      </w:tr>
      <w:tr w14:paraId="45E742CB">
        <w:tblPrEx>
          <w:tblCellMar>
            <w:top w:w="0" w:type="dxa"/>
            <w:left w:w="0" w:type="dxa"/>
            <w:bottom w:w="0" w:type="dxa"/>
            <w:right w:w="0" w:type="dxa"/>
          </w:tblCellMar>
        </w:tblPrEx>
        <w:trPr>
          <w:trHeight w:val="507" w:hRule="atLeast"/>
        </w:trPr>
        <w:tc>
          <w:tcPr>
            <w:tcW w:w="566" w:type="dxa"/>
            <w:tcBorders>
              <w:top w:val="nil"/>
              <w:left w:val="single" w:color="000000" w:sz="12" w:space="0"/>
              <w:bottom w:val="single" w:color="000000" w:sz="8" w:space="0"/>
              <w:right w:val="single" w:color="000000" w:sz="8" w:space="0"/>
            </w:tcBorders>
            <w:noWrap w:val="0"/>
            <w:tcMar>
              <w:top w:w="15" w:type="dxa"/>
              <w:left w:w="15" w:type="dxa"/>
              <w:right w:w="15" w:type="dxa"/>
            </w:tcMar>
            <w:vAlign w:val="center"/>
          </w:tcPr>
          <w:p w14:paraId="4AEE3189">
            <w:pPr>
              <w:widowControl/>
              <w:jc w:val="center"/>
              <w:textAlignment w:val="center"/>
              <w:rPr>
                <w:rFonts w:ascii="华文仿宋" w:hAnsi="华文仿宋" w:eastAsia="华文仿宋" w:cs="华文仿宋"/>
                <w:color w:val="000000"/>
                <w:szCs w:val="21"/>
              </w:rPr>
            </w:pPr>
            <w:r>
              <w:rPr>
                <w:rFonts w:ascii="华文仿宋" w:hAnsi="华文仿宋" w:eastAsia="华文仿宋" w:cs="华文仿宋"/>
                <w:color w:val="000000"/>
                <w:kern w:val="0"/>
                <w:szCs w:val="21"/>
                <w:lang w:bidi="ar"/>
              </w:rPr>
              <w:t>2</w:t>
            </w:r>
          </w:p>
        </w:tc>
        <w:tc>
          <w:tcPr>
            <w:tcW w:w="674" w:type="dxa"/>
            <w:tcBorders>
              <w:top w:val="nil"/>
              <w:left w:val="nil"/>
              <w:bottom w:val="single" w:color="000000" w:sz="8" w:space="0"/>
              <w:right w:val="single" w:color="000000" w:sz="8" w:space="0"/>
            </w:tcBorders>
            <w:noWrap w:val="0"/>
            <w:tcMar>
              <w:top w:w="15" w:type="dxa"/>
              <w:left w:w="15" w:type="dxa"/>
              <w:right w:w="15" w:type="dxa"/>
            </w:tcMar>
            <w:vAlign w:val="center"/>
          </w:tcPr>
          <w:p w14:paraId="375AE0FA">
            <w:pPr>
              <w:widowControl/>
              <w:jc w:val="center"/>
              <w:textAlignment w:val="center"/>
              <w:rPr>
                <w:rFonts w:ascii="华文仿宋" w:hAnsi="华文仿宋" w:eastAsia="华文仿宋" w:cs="华文仿宋"/>
                <w:color w:val="000000"/>
                <w:szCs w:val="21"/>
              </w:rPr>
            </w:pPr>
            <w:r>
              <w:rPr>
                <w:rFonts w:hint="eastAsia" w:ascii="华文仿宋" w:hAnsi="华文仿宋" w:eastAsia="华文仿宋" w:cs="华文仿宋"/>
                <w:color w:val="000000"/>
                <w:szCs w:val="21"/>
              </w:rPr>
              <w:t>湖北省</w:t>
            </w:r>
          </w:p>
        </w:tc>
        <w:tc>
          <w:tcPr>
            <w:tcW w:w="660" w:type="dxa"/>
            <w:tcBorders>
              <w:top w:val="nil"/>
              <w:left w:val="nil"/>
              <w:bottom w:val="single" w:color="000000" w:sz="8" w:space="0"/>
              <w:right w:val="single" w:color="000000" w:sz="8" w:space="0"/>
            </w:tcBorders>
            <w:noWrap w:val="0"/>
            <w:tcMar>
              <w:top w:w="15" w:type="dxa"/>
              <w:left w:w="15" w:type="dxa"/>
              <w:right w:w="15" w:type="dxa"/>
            </w:tcMar>
            <w:vAlign w:val="center"/>
          </w:tcPr>
          <w:p w14:paraId="7DD0CAD7">
            <w:pPr>
              <w:widowControl/>
              <w:jc w:val="center"/>
              <w:textAlignment w:val="center"/>
              <w:rPr>
                <w:rFonts w:ascii="华文仿宋" w:hAnsi="华文仿宋" w:eastAsia="华文仿宋" w:cs="华文仿宋"/>
                <w:color w:val="000000"/>
                <w:szCs w:val="21"/>
              </w:rPr>
            </w:pPr>
            <w:r>
              <w:rPr>
                <w:rFonts w:ascii="华文仿宋" w:hAnsi="华文仿宋" w:eastAsia="华文仿宋" w:cs="华文仿宋"/>
                <w:color w:val="000000"/>
                <w:kern w:val="0"/>
                <w:szCs w:val="21"/>
                <w:lang w:bidi="ar"/>
              </w:rPr>
              <w:t>武汉市</w:t>
            </w:r>
          </w:p>
        </w:tc>
        <w:tc>
          <w:tcPr>
            <w:tcW w:w="849" w:type="dxa"/>
            <w:tcBorders>
              <w:top w:val="nil"/>
              <w:left w:val="nil"/>
              <w:bottom w:val="single" w:color="000000" w:sz="8" w:space="0"/>
              <w:right w:val="single" w:color="000000" w:sz="8" w:space="0"/>
            </w:tcBorders>
            <w:noWrap w:val="0"/>
            <w:tcMar>
              <w:top w:w="15" w:type="dxa"/>
              <w:left w:w="15" w:type="dxa"/>
              <w:right w:w="15" w:type="dxa"/>
            </w:tcMar>
            <w:vAlign w:val="center"/>
          </w:tcPr>
          <w:p w14:paraId="67A494C8">
            <w:pPr>
              <w:widowControl/>
              <w:jc w:val="center"/>
              <w:textAlignment w:val="center"/>
              <w:rPr>
                <w:rFonts w:ascii="华文仿宋" w:hAnsi="华文仿宋" w:eastAsia="华文仿宋" w:cs="华文仿宋"/>
                <w:color w:val="000000"/>
                <w:kern w:val="0"/>
                <w:szCs w:val="21"/>
                <w:lang w:bidi="ar"/>
              </w:rPr>
            </w:pPr>
            <w:r>
              <w:rPr>
                <w:rFonts w:hint="eastAsia" w:ascii="华文仿宋" w:hAnsi="华文仿宋" w:eastAsia="华文仿宋" w:cs="华文仿宋"/>
                <w:color w:val="000000"/>
                <w:kern w:val="0"/>
                <w:szCs w:val="21"/>
                <w:lang w:bidi="ar"/>
              </w:rPr>
              <w:t>XXX</w:t>
            </w:r>
          </w:p>
        </w:tc>
        <w:tc>
          <w:tcPr>
            <w:tcW w:w="924" w:type="dxa"/>
            <w:tcBorders>
              <w:top w:val="nil"/>
              <w:left w:val="nil"/>
              <w:bottom w:val="single" w:color="000000" w:sz="8" w:space="0"/>
              <w:right w:val="single" w:color="000000" w:sz="8" w:space="0"/>
            </w:tcBorders>
            <w:noWrap w:val="0"/>
            <w:tcMar>
              <w:top w:w="15" w:type="dxa"/>
              <w:left w:w="15" w:type="dxa"/>
              <w:right w:w="15" w:type="dxa"/>
            </w:tcMar>
            <w:vAlign w:val="center"/>
          </w:tcPr>
          <w:p w14:paraId="1B7337DA">
            <w:pPr>
              <w:widowControl/>
              <w:jc w:val="center"/>
              <w:textAlignment w:val="center"/>
              <w:rPr>
                <w:rFonts w:ascii="华文仿宋" w:hAnsi="华文仿宋" w:eastAsia="华文仿宋" w:cs="华文仿宋"/>
                <w:color w:val="000000"/>
                <w:kern w:val="0"/>
                <w:szCs w:val="21"/>
                <w:lang w:bidi="ar"/>
              </w:rPr>
            </w:pPr>
            <w:r>
              <w:rPr>
                <w:rFonts w:hint="eastAsia" w:ascii="华文仿宋" w:hAnsi="华文仿宋" w:eastAsia="华文仿宋" w:cs="华文仿宋"/>
                <w:color w:val="000000"/>
                <w:kern w:val="0"/>
                <w:szCs w:val="21"/>
                <w:lang w:bidi="ar"/>
              </w:rPr>
              <w:t>非住宅物业</w:t>
            </w:r>
          </w:p>
        </w:tc>
        <w:tc>
          <w:tcPr>
            <w:tcW w:w="901" w:type="dxa"/>
            <w:tcBorders>
              <w:top w:val="nil"/>
              <w:left w:val="nil"/>
              <w:bottom w:val="single" w:color="000000" w:sz="8" w:space="0"/>
              <w:right w:val="single" w:color="000000" w:sz="8" w:space="0"/>
            </w:tcBorders>
            <w:noWrap w:val="0"/>
            <w:tcMar>
              <w:top w:w="15" w:type="dxa"/>
              <w:left w:w="15" w:type="dxa"/>
              <w:right w:w="15" w:type="dxa"/>
            </w:tcMar>
            <w:vAlign w:val="center"/>
          </w:tcPr>
          <w:p w14:paraId="5086FA9C">
            <w:pPr>
              <w:widowControl/>
              <w:jc w:val="center"/>
              <w:textAlignment w:val="center"/>
              <w:rPr>
                <w:rFonts w:ascii="华文仿宋" w:hAnsi="华文仿宋" w:eastAsia="华文仿宋" w:cs="华文仿宋"/>
                <w:color w:val="000000"/>
                <w:kern w:val="0"/>
                <w:szCs w:val="21"/>
                <w:lang w:bidi="ar"/>
              </w:rPr>
            </w:pPr>
            <w:r>
              <w:rPr>
                <w:rFonts w:hint="eastAsia" w:ascii="华文仿宋" w:hAnsi="华文仿宋" w:eastAsia="华文仿宋" w:cs="华文仿宋"/>
                <w:color w:val="000000"/>
                <w:kern w:val="0"/>
                <w:szCs w:val="21"/>
                <w:lang w:bidi="ar"/>
              </w:rPr>
              <w:t>企业写字楼物业</w:t>
            </w:r>
          </w:p>
        </w:tc>
        <w:tc>
          <w:tcPr>
            <w:tcW w:w="849" w:type="dxa"/>
            <w:tcBorders>
              <w:top w:val="nil"/>
              <w:left w:val="nil"/>
              <w:bottom w:val="single" w:color="000000" w:sz="8" w:space="0"/>
              <w:right w:val="single" w:color="000000" w:sz="8" w:space="0"/>
            </w:tcBorders>
            <w:noWrap w:val="0"/>
            <w:tcMar>
              <w:top w:w="15" w:type="dxa"/>
              <w:left w:w="15" w:type="dxa"/>
              <w:right w:w="15" w:type="dxa"/>
            </w:tcMar>
            <w:vAlign w:val="center"/>
          </w:tcPr>
          <w:p w14:paraId="1182B0FD">
            <w:pPr>
              <w:widowControl/>
              <w:jc w:val="center"/>
              <w:textAlignment w:val="center"/>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所属或合作开发商</w:t>
            </w:r>
          </w:p>
        </w:tc>
        <w:tc>
          <w:tcPr>
            <w:tcW w:w="1039" w:type="dxa"/>
            <w:tcBorders>
              <w:top w:val="nil"/>
              <w:left w:val="nil"/>
              <w:bottom w:val="single" w:color="000000" w:sz="8" w:space="0"/>
              <w:right w:val="single" w:color="000000" w:sz="8" w:space="0"/>
            </w:tcBorders>
            <w:noWrap w:val="0"/>
            <w:tcMar>
              <w:top w:w="15" w:type="dxa"/>
              <w:left w:w="15" w:type="dxa"/>
              <w:right w:w="15" w:type="dxa"/>
            </w:tcMar>
            <w:vAlign w:val="center"/>
          </w:tcPr>
          <w:p w14:paraId="4C384C57">
            <w:pPr>
              <w:widowControl/>
              <w:jc w:val="center"/>
              <w:textAlignment w:val="center"/>
              <w:rPr>
                <w:rFonts w:ascii="华文仿宋" w:hAnsi="华文仿宋" w:eastAsia="华文仿宋" w:cs="华文仿宋"/>
                <w:color w:val="000000"/>
                <w:szCs w:val="21"/>
              </w:rPr>
            </w:pPr>
            <w:r>
              <w:rPr>
                <w:rFonts w:ascii="华文仿宋" w:hAnsi="华文仿宋" w:eastAsia="华文仿宋" w:cs="华文仿宋"/>
                <w:color w:val="000000"/>
                <w:kern w:val="0"/>
                <w:szCs w:val="21"/>
                <w:lang w:bidi="ar"/>
              </w:rPr>
              <w:t>XXX</w:t>
            </w:r>
          </w:p>
        </w:tc>
        <w:tc>
          <w:tcPr>
            <w:tcW w:w="1335" w:type="dxa"/>
            <w:tcBorders>
              <w:top w:val="single" w:color="auto" w:sz="4" w:space="0"/>
              <w:left w:val="nil"/>
              <w:bottom w:val="single" w:color="000000" w:sz="8" w:space="0"/>
              <w:right w:val="single" w:color="000000" w:sz="8" w:space="0"/>
            </w:tcBorders>
            <w:noWrap w:val="0"/>
            <w:tcMar>
              <w:top w:w="15" w:type="dxa"/>
              <w:left w:w="15" w:type="dxa"/>
              <w:right w:w="15" w:type="dxa"/>
            </w:tcMar>
            <w:vAlign w:val="center"/>
          </w:tcPr>
          <w:p w14:paraId="31B53ACD">
            <w:pPr>
              <w:widowControl/>
              <w:jc w:val="center"/>
              <w:textAlignment w:val="center"/>
              <w:rPr>
                <w:rFonts w:ascii="华文仿宋" w:hAnsi="华文仿宋" w:eastAsia="华文仿宋" w:cs="华文仿宋"/>
                <w:color w:val="000000"/>
                <w:kern w:val="0"/>
                <w:szCs w:val="21"/>
                <w:lang w:bidi="ar"/>
              </w:rPr>
            </w:pPr>
            <w:r>
              <w:rPr>
                <w:rFonts w:hint="eastAsia" w:ascii="华文仿宋" w:hAnsi="华文仿宋" w:eastAsia="华文仿宋" w:cs="华文仿宋"/>
                <w:color w:val="000000"/>
                <w:kern w:val="0"/>
                <w:szCs w:val="21"/>
                <w:lang w:bidi="ar"/>
              </w:rPr>
              <w:t>XXX</w:t>
            </w:r>
          </w:p>
        </w:tc>
        <w:tc>
          <w:tcPr>
            <w:tcW w:w="1050" w:type="dxa"/>
            <w:tcBorders>
              <w:top w:val="single" w:color="auto" w:sz="4" w:space="0"/>
              <w:left w:val="nil"/>
              <w:bottom w:val="single" w:color="000000" w:sz="8" w:space="0"/>
              <w:right w:val="single" w:color="000000" w:sz="8" w:space="0"/>
            </w:tcBorders>
            <w:noWrap w:val="0"/>
            <w:tcMar>
              <w:top w:w="15" w:type="dxa"/>
              <w:left w:w="15" w:type="dxa"/>
              <w:right w:w="15" w:type="dxa"/>
            </w:tcMar>
            <w:vAlign w:val="center"/>
          </w:tcPr>
          <w:p w14:paraId="75551CBD">
            <w:pPr>
              <w:widowControl/>
              <w:jc w:val="center"/>
              <w:textAlignment w:val="center"/>
              <w:rPr>
                <w:rFonts w:ascii="华文仿宋" w:hAnsi="华文仿宋" w:eastAsia="华文仿宋" w:cs="华文仿宋"/>
                <w:color w:val="000000"/>
                <w:kern w:val="0"/>
                <w:szCs w:val="21"/>
                <w:lang w:bidi="ar"/>
              </w:rPr>
            </w:pPr>
            <w:r>
              <w:rPr>
                <w:rFonts w:hint="eastAsia" w:ascii="华文仿宋" w:hAnsi="华文仿宋" w:eastAsia="华文仿宋" w:cs="华文仿宋"/>
                <w:color w:val="000000"/>
                <w:kern w:val="0"/>
                <w:szCs w:val="21"/>
                <w:lang w:bidi="ar"/>
              </w:rPr>
              <w:t>XXX</w:t>
            </w:r>
          </w:p>
        </w:tc>
        <w:tc>
          <w:tcPr>
            <w:tcW w:w="915" w:type="dxa"/>
            <w:tcBorders>
              <w:top w:val="nil"/>
              <w:left w:val="nil"/>
              <w:bottom w:val="single" w:color="000000" w:sz="8" w:space="0"/>
              <w:right w:val="single" w:color="000000" w:sz="8" w:space="0"/>
            </w:tcBorders>
            <w:noWrap w:val="0"/>
            <w:tcMar>
              <w:top w:w="15" w:type="dxa"/>
              <w:left w:w="15" w:type="dxa"/>
              <w:right w:w="15" w:type="dxa"/>
            </w:tcMar>
            <w:vAlign w:val="center"/>
          </w:tcPr>
          <w:p w14:paraId="6DCCBFF9">
            <w:pPr>
              <w:widowControl/>
              <w:jc w:val="center"/>
              <w:textAlignment w:val="center"/>
              <w:rPr>
                <w:rFonts w:ascii="华文仿宋" w:hAnsi="华文仿宋" w:eastAsia="华文仿宋" w:cs="华文仿宋"/>
                <w:color w:val="000000"/>
                <w:kern w:val="0"/>
                <w:szCs w:val="21"/>
                <w:lang w:bidi="ar"/>
              </w:rPr>
            </w:pPr>
            <w:r>
              <w:rPr>
                <w:rFonts w:hint="eastAsia" w:ascii="华文仿宋" w:hAnsi="华文仿宋" w:eastAsia="华文仿宋" w:cs="华文仿宋"/>
                <w:color w:val="000000"/>
                <w:kern w:val="0"/>
                <w:szCs w:val="21"/>
                <w:lang w:bidi="ar"/>
              </w:rPr>
              <w:t>包干制</w:t>
            </w:r>
          </w:p>
        </w:tc>
        <w:tc>
          <w:tcPr>
            <w:tcW w:w="1245" w:type="dxa"/>
            <w:tcBorders>
              <w:top w:val="nil"/>
              <w:left w:val="nil"/>
              <w:bottom w:val="single" w:color="000000" w:sz="8" w:space="0"/>
              <w:right w:val="single" w:color="000000" w:sz="8" w:space="0"/>
            </w:tcBorders>
            <w:noWrap w:val="0"/>
            <w:tcMar>
              <w:top w:w="15" w:type="dxa"/>
              <w:left w:w="15" w:type="dxa"/>
              <w:right w:w="15" w:type="dxa"/>
            </w:tcMar>
            <w:vAlign w:val="center"/>
          </w:tcPr>
          <w:p w14:paraId="00CBFB46">
            <w:pPr>
              <w:widowControl/>
              <w:jc w:val="center"/>
              <w:textAlignment w:val="center"/>
              <w:rPr>
                <w:rFonts w:ascii="华文仿宋" w:hAnsi="华文仿宋" w:eastAsia="华文仿宋" w:cs="华文仿宋"/>
                <w:color w:val="000000"/>
                <w:kern w:val="0"/>
                <w:szCs w:val="21"/>
                <w:lang w:bidi="ar"/>
              </w:rPr>
            </w:pPr>
            <w:r>
              <w:rPr>
                <w:rFonts w:hint="eastAsia" w:ascii="华文仿宋" w:hAnsi="华文仿宋" w:eastAsia="华文仿宋" w:cs="华文仿宋"/>
                <w:color w:val="000000"/>
                <w:kern w:val="0"/>
                <w:szCs w:val="21"/>
                <w:lang w:bidi="ar"/>
              </w:rPr>
              <w:t>筹备中</w:t>
            </w:r>
          </w:p>
        </w:tc>
        <w:tc>
          <w:tcPr>
            <w:tcW w:w="1515" w:type="dxa"/>
            <w:tcBorders>
              <w:top w:val="nil"/>
              <w:left w:val="nil"/>
              <w:bottom w:val="single" w:color="000000" w:sz="8" w:space="0"/>
              <w:right w:val="single" w:color="000000" w:sz="8" w:space="0"/>
            </w:tcBorders>
            <w:noWrap w:val="0"/>
            <w:tcMar>
              <w:top w:w="15" w:type="dxa"/>
              <w:left w:w="15" w:type="dxa"/>
              <w:right w:w="15" w:type="dxa"/>
            </w:tcMar>
            <w:vAlign w:val="center"/>
          </w:tcPr>
          <w:p w14:paraId="0C9C10E6">
            <w:pPr>
              <w:widowControl/>
              <w:jc w:val="center"/>
              <w:textAlignment w:val="center"/>
              <w:rPr>
                <w:rFonts w:ascii="华文仿宋" w:hAnsi="华文仿宋" w:eastAsia="华文仿宋" w:cs="华文仿宋"/>
                <w:color w:val="000000"/>
                <w:kern w:val="0"/>
                <w:szCs w:val="21"/>
                <w:lang w:bidi="ar"/>
              </w:rPr>
            </w:pPr>
            <w:r>
              <w:rPr>
                <w:rFonts w:hint="eastAsia" w:ascii="华文仿宋" w:hAnsi="华文仿宋" w:eastAsia="华文仿宋" w:cs="华文仿宋"/>
                <w:color w:val="000000"/>
                <w:kern w:val="0"/>
                <w:szCs w:val="21"/>
                <w:lang w:bidi="ar"/>
              </w:rPr>
              <w:t>XX年XX月</w:t>
            </w:r>
          </w:p>
        </w:tc>
        <w:tc>
          <w:tcPr>
            <w:tcW w:w="1455" w:type="dxa"/>
            <w:tcBorders>
              <w:top w:val="nil"/>
              <w:left w:val="nil"/>
              <w:bottom w:val="single" w:color="000000" w:sz="8" w:space="0"/>
              <w:right w:val="single" w:color="000000" w:sz="12" w:space="0"/>
            </w:tcBorders>
            <w:noWrap w:val="0"/>
            <w:tcMar>
              <w:top w:w="15" w:type="dxa"/>
              <w:left w:w="15" w:type="dxa"/>
              <w:right w:w="15" w:type="dxa"/>
            </w:tcMar>
            <w:vAlign w:val="center"/>
          </w:tcPr>
          <w:p w14:paraId="7F575F8E">
            <w:pPr>
              <w:widowControl/>
              <w:jc w:val="center"/>
              <w:textAlignment w:val="center"/>
              <w:rPr>
                <w:rFonts w:ascii="华文仿宋" w:hAnsi="华文仿宋" w:eastAsia="华文仿宋" w:cs="华文仿宋"/>
                <w:color w:val="000000"/>
                <w:szCs w:val="21"/>
              </w:rPr>
            </w:pPr>
            <w:r>
              <w:rPr>
                <w:rFonts w:hint="eastAsia" w:ascii="华文仿宋" w:hAnsi="华文仿宋" w:eastAsia="华文仿宋" w:cs="华文仿宋"/>
                <w:color w:val="000000"/>
                <w:kern w:val="0"/>
                <w:szCs w:val="21"/>
                <w:lang w:bidi="ar"/>
              </w:rPr>
              <w:t>XX年XX月</w:t>
            </w:r>
          </w:p>
        </w:tc>
      </w:tr>
      <w:tr w14:paraId="13537D07">
        <w:tblPrEx>
          <w:tblCellMar>
            <w:top w:w="0" w:type="dxa"/>
            <w:left w:w="0" w:type="dxa"/>
            <w:bottom w:w="0" w:type="dxa"/>
            <w:right w:w="0" w:type="dxa"/>
          </w:tblCellMar>
        </w:tblPrEx>
        <w:trPr>
          <w:trHeight w:val="300" w:hRule="atLeast"/>
        </w:trPr>
        <w:tc>
          <w:tcPr>
            <w:tcW w:w="566" w:type="dxa"/>
            <w:vMerge w:val="restart"/>
            <w:tcBorders>
              <w:top w:val="single" w:color="000000" w:sz="8" w:space="0"/>
              <w:left w:val="single" w:color="000000" w:sz="12" w:space="0"/>
              <w:bottom w:val="single" w:color="000000" w:sz="8" w:space="0"/>
              <w:right w:val="single" w:color="000000" w:sz="8" w:space="0"/>
            </w:tcBorders>
            <w:noWrap w:val="0"/>
            <w:tcMar>
              <w:top w:w="15" w:type="dxa"/>
              <w:left w:w="15" w:type="dxa"/>
              <w:right w:w="15" w:type="dxa"/>
            </w:tcMar>
            <w:vAlign w:val="center"/>
          </w:tcPr>
          <w:p w14:paraId="1F1D1753">
            <w:pPr>
              <w:widowControl/>
              <w:jc w:val="center"/>
              <w:textAlignment w:val="center"/>
              <w:rPr>
                <w:rFonts w:ascii="华文仿宋" w:hAnsi="华文仿宋" w:eastAsia="华文仿宋" w:cs="华文仿宋"/>
                <w:color w:val="000000"/>
                <w:szCs w:val="21"/>
              </w:rPr>
            </w:pPr>
            <w:r>
              <w:rPr>
                <w:rFonts w:ascii="华文仿宋" w:hAnsi="华文仿宋" w:eastAsia="华文仿宋" w:cs="华文仿宋"/>
                <w:color w:val="000000"/>
                <w:kern w:val="0"/>
                <w:szCs w:val="21"/>
                <w:lang w:bidi="ar"/>
              </w:rPr>
              <w:t>3</w:t>
            </w:r>
          </w:p>
        </w:tc>
        <w:tc>
          <w:tcPr>
            <w:tcW w:w="674" w:type="dxa"/>
            <w:vMerge w:val="restart"/>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4EFC6FAF">
            <w:pPr>
              <w:widowControl/>
              <w:jc w:val="center"/>
              <w:textAlignment w:val="center"/>
              <w:rPr>
                <w:rFonts w:ascii="华文仿宋" w:hAnsi="华文仿宋" w:eastAsia="华文仿宋" w:cs="华文仿宋"/>
                <w:color w:val="000000"/>
                <w:szCs w:val="21"/>
              </w:rPr>
            </w:pPr>
            <w:r>
              <w:rPr>
                <w:rFonts w:hint="eastAsia" w:ascii="华文仿宋" w:hAnsi="华文仿宋" w:eastAsia="华文仿宋" w:cs="华文仿宋"/>
                <w:color w:val="000000"/>
                <w:szCs w:val="21"/>
              </w:rPr>
              <w:t>湖北省</w:t>
            </w:r>
          </w:p>
        </w:tc>
        <w:tc>
          <w:tcPr>
            <w:tcW w:w="660" w:type="dxa"/>
            <w:vMerge w:val="restart"/>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033AE28C">
            <w:pPr>
              <w:widowControl/>
              <w:jc w:val="center"/>
              <w:textAlignment w:val="center"/>
              <w:rPr>
                <w:rFonts w:ascii="华文仿宋" w:hAnsi="华文仿宋" w:eastAsia="华文仿宋" w:cs="华文仿宋"/>
                <w:color w:val="000000"/>
                <w:szCs w:val="21"/>
              </w:rPr>
            </w:pPr>
            <w:r>
              <w:rPr>
                <w:rFonts w:ascii="华文仿宋" w:hAnsi="华文仿宋" w:eastAsia="华文仿宋" w:cs="华文仿宋"/>
                <w:color w:val="000000"/>
                <w:kern w:val="0"/>
                <w:szCs w:val="21"/>
                <w:lang w:bidi="ar"/>
              </w:rPr>
              <w:t>武汉市</w:t>
            </w:r>
          </w:p>
        </w:tc>
        <w:tc>
          <w:tcPr>
            <w:tcW w:w="849" w:type="dxa"/>
            <w:vMerge w:val="restart"/>
            <w:tcBorders>
              <w:top w:val="single" w:color="000000" w:sz="8" w:space="0"/>
              <w:left w:val="single" w:color="000000" w:sz="8" w:space="0"/>
              <w:right w:val="single" w:color="000000" w:sz="8" w:space="0"/>
            </w:tcBorders>
            <w:noWrap w:val="0"/>
            <w:tcMar>
              <w:top w:w="15" w:type="dxa"/>
              <w:left w:w="15" w:type="dxa"/>
              <w:right w:w="15" w:type="dxa"/>
            </w:tcMar>
            <w:vAlign w:val="center"/>
          </w:tcPr>
          <w:p w14:paraId="35DD5F79">
            <w:pPr>
              <w:widowControl/>
              <w:jc w:val="center"/>
              <w:textAlignment w:val="center"/>
              <w:rPr>
                <w:rFonts w:ascii="华文仿宋" w:hAnsi="华文仿宋" w:eastAsia="华文仿宋" w:cs="华文仿宋"/>
                <w:color w:val="000000"/>
                <w:kern w:val="0"/>
                <w:szCs w:val="21"/>
                <w:lang w:bidi="ar"/>
              </w:rPr>
            </w:pPr>
            <w:r>
              <w:rPr>
                <w:rFonts w:hint="eastAsia" w:ascii="华文仿宋" w:hAnsi="华文仿宋" w:eastAsia="华文仿宋" w:cs="华文仿宋"/>
                <w:color w:val="000000"/>
                <w:kern w:val="0"/>
                <w:szCs w:val="21"/>
                <w:lang w:bidi="ar"/>
              </w:rPr>
              <w:t>XXX</w:t>
            </w:r>
          </w:p>
        </w:tc>
        <w:tc>
          <w:tcPr>
            <w:tcW w:w="924" w:type="dxa"/>
            <w:vMerge w:val="restart"/>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79D5968E">
            <w:pPr>
              <w:widowControl/>
              <w:jc w:val="center"/>
              <w:textAlignment w:val="center"/>
              <w:rPr>
                <w:rFonts w:ascii="华文仿宋" w:hAnsi="华文仿宋" w:eastAsia="华文仿宋" w:cs="华文仿宋"/>
                <w:color w:val="000000"/>
                <w:kern w:val="0"/>
                <w:szCs w:val="21"/>
                <w:lang w:bidi="ar"/>
              </w:rPr>
            </w:pPr>
            <w:r>
              <w:rPr>
                <w:rFonts w:hint="eastAsia" w:ascii="华文仿宋" w:hAnsi="华文仿宋" w:eastAsia="华文仿宋" w:cs="华文仿宋"/>
                <w:color w:val="000000"/>
                <w:kern w:val="0"/>
                <w:szCs w:val="21"/>
                <w:lang w:bidi="ar"/>
              </w:rPr>
              <w:t>住宅物业</w:t>
            </w:r>
          </w:p>
        </w:tc>
        <w:tc>
          <w:tcPr>
            <w:tcW w:w="901" w:type="dxa"/>
            <w:tcBorders>
              <w:top w:val="nil"/>
              <w:left w:val="nil"/>
              <w:bottom w:val="single" w:color="000000" w:sz="8" w:space="0"/>
              <w:right w:val="single" w:color="000000" w:sz="8" w:space="0"/>
            </w:tcBorders>
            <w:noWrap w:val="0"/>
            <w:tcMar>
              <w:top w:w="15" w:type="dxa"/>
              <w:left w:w="15" w:type="dxa"/>
              <w:right w:w="15" w:type="dxa"/>
            </w:tcMar>
            <w:vAlign w:val="center"/>
          </w:tcPr>
          <w:p w14:paraId="611DF426">
            <w:pPr>
              <w:widowControl/>
              <w:jc w:val="center"/>
              <w:textAlignment w:val="center"/>
              <w:rPr>
                <w:rFonts w:ascii="华文仿宋" w:hAnsi="华文仿宋" w:eastAsia="华文仿宋" w:cs="华文仿宋"/>
                <w:color w:val="000000"/>
                <w:kern w:val="0"/>
                <w:szCs w:val="21"/>
                <w:lang w:bidi="ar"/>
              </w:rPr>
            </w:pPr>
            <w:r>
              <w:rPr>
                <w:rFonts w:hint="eastAsia" w:ascii="华文仿宋" w:hAnsi="华文仿宋" w:eastAsia="华文仿宋" w:cs="华文仿宋"/>
                <w:color w:val="000000"/>
                <w:kern w:val="0"/>
                <w:szCs w:val="21"/>
                <w:lang w:bidi="ar"/>
              </w:rPr>
              <w:t>高层住宅</w:t>
            </w:r>
          </w:p>
        </w:tc>
        <w:tc>
          <w:tcPr>
            <w:tcW w:w="849" w:type="dxa"/>
            <w:vMerge w:val="restart"/>
            <w:tcBorders>
              <w:top w:val="nil"/>
              <w:left w:val="nil"/>
              <w:right w:val="single" w:color="000000" w:sz="8" w:space="0"/>
            </w:tcBorders>
            <w:noWrap w:val="0"/>
            <w:tcMar>
              <w:top w:w="15" w:type="dxa"/>
              <w:left w:w="15" w:type="dxa"/>
              <w:right w:w="15" w:type="dxa"/>
            </w:tcMar>
            <w:vAlign w:val="center"/>
          </w:tcPr>
          <w:p w14:paraId="5E6C50F6">
            <w:pPr>
              <w:widowControl/>
              <w:jc w:val="center"/>
              <w:textAlignment w:val="center"/>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第三方</w:t>
            </w:r>
          </w:p>
        </w:tc>
        <w:tc>
          <w:tcPr>
            <w:tcW w:w="1039" w:type="dxa"/>
            <w:vMerge w:val="restart"/>
            <w:tcBorders>
              <w:top w:val="nil"/>
              <w:left w:val="nil"/>
              <w:right w:val="single" w:color="000000" w:sz="8" w:space="0"/>
            </w:tcBorders>
            <w:noWrap w:val="0"/>
            <w:tcMar>
              <w:top w:w="15" w:type="dxa"/>
              <w:left w:w="15" w:type="dxa"/>
              <w:right w:w="15" w:type="dxa"/>
            </w:tcMar>
            <w:vAlign w:val="center"/>
          </w:tcPr>
          <w:p w14:paraId="7C4EA5DD">
            <w:pPr>
              <w:widowControl/>
              <w:jc w:val="center"/>
              <w:textAlignment w:val="center"/>
              <w:rPr>
                <w:rFonts w:ascii="华文仿宋" w:hAnsi="华文仿宋" w:eastAsia="华文仿宋" w:cs="华文仿宋"/>
                <w:color w:val="000000"/>
                <w:szCs w:val="21"/>
              </w:rPr>
            </w:pPr>
            <w:r>
              <w:rPr>
                <w:rFonts w:ascii="华文仿宋" w:hAnsi="华文仿宋" w:eastAsia="华文仿宋" w:cs="华文仿宋"/>
                <w:color w:val="000000"/>
                <w:kern w:val="0"/>
                <w:szCs w:val="21"/>
                <w:lang w:bidi="ar"/>
              </w:rPr>
              <w:t>XXX</w:t>
            </w:r>
          </w:p>
        </w:tc>
        <w:tc>
          <w:tcPr>
            <w:tcW w:w="1335"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7EC92A6F">
            <w:pPr>
              <w:widowControl/>
              <w:jc w:val="center"/>
              <w:textAlignment w:val="center"/>
              <w:rPr>
                <w:rFonts w:ascii="华文仿宋" w:hAnsi="华文仿宋" w:eastAsia="华文仿宋" w:cs="华文仿宋"/>
                <w:color w:val="000000"/>
                <w:kern w:val="0"/>
                <w:szCs w:val="21"/>
                <w:lang w:bidi="ar"/>
              </w:rPr>
            </w:pPr>
            <w:r>
              <w:rPr>
                <w:rFonts w:hint="eastAsia" w:ascii="华文仿宋" w:hAnsi="华文仿宋" w:eastAsia="华文仿宋" w:cs="华文仿宋"/>
                <w:color w:val="000000"/>
                <w:kern w:val="0"/>
                <w:szCs w:val="21"/>
                <w:lang w:bidi="ar"/>
              </w:rPr>
              <w:t>XXX</w:t>
            </w:r>
          </w:p>
        </w:tc>
        <w:tc>
          <w:tcPr>
            <w:tcW w:w="1050" w:type="dxa"/>
            <w:tcBorders>
              <w:top w:val="nil"/>
              <w:left w:val="nil"/>
              <w:bottom w:val="single" w:color="000000" w:sz="8" w:space="0"/>
              <w:right w:val="single" w:color="000000" w:sz="8" w:space="0"/>
            </w:tcBorders>
            <w:noWrap w:val="0"/>
            <w:tcMar>
              <w:top w:w="15" w:type="dxa"/>
              <w:left w:w="15" w:type="dxa"/>
              <w:right w:w="15" w:type="dxa"/>
            </w:tcMar>
            <w:vAlign w:val="center"/>
          </w:tcPr>
          <w:p w14:paraId="528631E1">
            <w:pPr>
              <w:widowControl/>
              <w:jc w:val="center"/>
              <w:textAlignment w:val="center"/>
              <w:rPr>
                <w:rFonts w:ascii="华文仿宋" w:hAnsi="华文仿宋" w:eastAsia="华文仿宋" w:cs="华文仿宋"/>
                <w:color w:val="000000"/>
                <w:kern w:val="0"/>
                <w:szCs w:val="21"/>
                <w:lang w:bidi="ar"/>
              </w:rPr>
            </w:pPr>
            <w:r>
              <w:rPr>
                <w:rFonts w:hint="eastAsia" w:ascii="华文仿宋" w:hAnsi="华文仿宋" w:eastAsia="华文仿宋" w:cs="华文仿宋"/>
                <w:color w:val="000000"/>
                <w:kern w:val="0"/>
                <w:szCs w:val="21"/>
                <w:lang w:bidi="ar"/>
              </w:rPr>
              <w:t>XXX</w:t>
            </w:r>
          </w:p>
        </w:tc>
        <w:tc>
          <w:tcPr>
            <w:tcW w:w="915" w:type="dxa"/>
            <w:tcBorders>
              <w:top w:val="nil"/>
              <w:left w:val="nil"/>
              <w:bottom w:val="single" w:color="000000" w:sz="8" w:space="0"/>
              <w:right w:val="single" w:color="000000" w:sz="8" w:space="0"/>
            </w:tcBorders>
            <w:noWrap w:val="0"/>
            <w:tcMar>
              <w:top w:w="15" w:type="dxa"/>
              <w:left w:w="15" w:type="dxa"/>
              <w:right w:w="15" w:type="dxa"/>
            </w:tcMar>
            <w:vAlign w:val="center"/>
          </w:tcPr>
          <w:p w14:paraId="5EE75FD0">
            <w:pPr>
              <w:widowControl/>
              <w:jc w:val="center"/>
              <w:textAlignment w:val="center"/>
              <w:rPr>
                <w:rFonts w:ascii="华文仿宋" w:hAnsi="华文仿宋" w:eastAsia="华文仿宋" w:cs="华文仿宋"/>
                <w:color w:val="000000"/>
                <w:kern w:val="0"/>
                <w:szCs w:val="21"/>
                <w:lang w:bidi="ar"/>
              </w:rPr>
            </w:pPr>
            <w:r>
              <w:rPr>
                <w:rFonts w:hint="eastAsia" w:ascii="华文仿宋" w:hAnsi="华文仿宋" w:eastAsia="华文仿宋" w:cs="华文仿宋"/>
                <w:color w:val="000000"/>
                <w:kern w:val="0"/>
                <w:szCs w:val="21"/>
                <w:lang w:bidi="ar"/>
              </w:rPr>
              <w:t>包干制</w:t>
            </w:r>
          </w:p>
        </w:tc>
        <w:tc>
          <w:tcPr>
            <w:tcW w:w="1245"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4FB825EC">
            <w:pPr>
              <w:widowControl/>
              <w:jc w:val="center"/>
              <w:textAlignment w:val="center"/>
              <w:rPr>
                <w:rFonts w:ascii="华文仿宋" w:hAnsi="华文仿宋" w:eastAsia="华文仿宋" w:cs="华文仿宋"/>
                <w:color w:val="000000"/>
                <w:kern w:val="0"/>
                <w:szCs w:val="21"/>
                <w:lang w:bidi="ar"/>
              </w:rPr>
            </w:pPr>
            <w:r>
              <w:rPr>
                <w:rFonts w:hint="eastAsia" w:ascii="华文仿宋" w:hAnsi="华文仿宋" w:eastAsia="华文仿宋" w:cs="华文仿宋"/>
                <w:color w:val="000000"/>
                <w:kern w:val="0"/>
                <w:szCs w:val="21"/>
                <w:lang w:bidi="ar"/>
              </w:rPr>
              <w:t>已成立</w:t>
            </w:r>
          </w:p>
        </w:tc>
        <w:tc>
          <w:tcPr>
            <w:tcW w:w="1515" w:type="dxa"/>
            <w:vMerge w:val="restart"/>
            <w:tcBorders>
              <w:top w:val="single" w:color="000000" w:sz="8" w:space="0"/>
              <w:left w:val="single" w:color="000000" w:sz="8" w:space="0"/>
              <w:right w:val="single" w:color="000000" w:sz="8" w:space="0"/>
            </w:tcBorders>
            <w:noWrap w:val="0"/>
            <w:tcMar>
              <w:top w:w="15" w:type="dxa"/>
              <w:left w:w="15" w:type="dxa"/>
              <w:right w:w="15" w:type="dxa"/>
            </w:tcMar>
            <w:vAlign w:val="center"/>
          </w:tcPr>
          <w:p w14:paraId="106B85A3">
            <w:pPr>
              <w:widowControl/>
              <w:jc w:val="center"/>
              <w:textAlignment w:val="center"/>
              <w:rPr>
                <w:rFonts w:ascii="华文仿宋" w:hAnsi="华文仿宋" w:eastAsia="华文仿宋" w:cs="华文仿宋"/>
                <w:color w:val="000000"/>
                <w:kern w:val="0"/>
                <w:szCs w:val="21"/>
                <w:lang w:bidi="ar"/>
              </w:rPr>
            </w:pPr>
            <w:r>
              <w:rPr>
                <w:rFonts w:hint="eastAsia" w:ascii="华文仿宋" w:hAnsi="华文仿宋" w:eastAsia="华文仿宋" w:cs="华文仿宋"/>
                <w:color w:val="000000"/>
                <w:kern w:val="0"/>
                <w:szCs w:val="21"/>
                <w:lang w:bidi="ar"/>
              </w:rPr>
              <w:t>XX年XX月</w:t>
            </w:r>
          </w:p>
        </w:tc>
        <w:tc>
          <w:tcPr>
            <w:tcW w:w="1455" w:type="dxa"/>
            <w:vMerge w:val="restart"/>
            <w:tcBorders>
              <w:top w:val="single" w:color="000000" w:sz="8" w:space="0"/>
              <w:left w:val="single" w:color="000000" w:sz="8" w:space="0"/>
              <w:bottom w:val="single" w:color="000000" w:sz="8" w:space="0"/>
              <w:right w:val="single" w:color="000000" w:sz="12" w:space="0"/>
            </w:tcBorders>
            <w:noWrap w:val="0"/>
            <w:tcMar>
              <w:top w:w="15" w:type="dxa"/>
              <w:left w:w="15" w:type="dxa"/>
              <w:right w:w="15" w:type="dxa"/>
            </w:tcMar>
            <w:vAlign w:val="center"/>
          </w:tcPr>
          <w:p w14:paraId="6DA64F25">
            <w:pPr>
              <w:widowControl/>
              <w:jc w:val="center"/>
              <w:textAlignment w:val="center"/>
              <w:rPr>
                <w:rFonts w:ascii="华文仿宋" w:hAnsi="华文仿宋" w:eastAsia="华文仿宋" w:cs="华文仿宋"/>
                <w:color w:val="000000"/>
                <w:szCs w:val="21"/>
              </w:rPr>
            </w:pPr>
            <w:r>
              <w:rPr>
                <w:rFonts w:hint="eastAsia" w:ascii="华文仿宋" w:hAnsi="华文仿宋" w:eastAsia="华文仿宋" w:cs="华文仿宋"/>
                <w:color w:val="000000"/>
                <w:kern w:val="0"/>
                <w:szCs w:val="21"/>
                <w:lang w:bidi="ar"/>
              </w:rPr>
              <w:t>XX年XX月</w:t>
            </w:r>
          </w:p>
        </w:tc>
      </w:tr>
      <w:tr w14:paraId="5D077093">
        <w:tblPrEx>
          <w:tblCellMar>
            <w:top w:w="0" w:type="dxa"/>
            <w:left w:w="0" w:type="dxa"/>
            <w:bottom w:w="0" w:type="dxa"/>
            <w:right w:w="0" w:type="dxa"/>
          </w:tblCellMar>
        </w:tblPrEx>
        <w:trPr>
          <w:trHeight w:val="300" w:hRule="atLeast"/>
        </w:trPr>
        <w:tc>
          <w:tcPr>
            <w:tcW w:w="566" w:type="dxa"/>
            <w:vMerge w:val="continue"/>
            <w:tcBorders>
              <w:top w:val="single" w:color="000000" w:sz="8" w:space="0"/>
              <w:left w:val="single" w:color="000000" w:sz="12" w:space="0"/>
              <w:bottom w:val="single" w:color="000000" w:sz="8" w:space="0"/>
              <w:right w:val="single" w:color="000000" w:sz="8" w:space="0"/>
            </w:tcBorders>
            <w:noWrap w:val="0"/>
            <w:tcMar>
              <w:top w:w="15" w:type="dxa"/>
              <w:left w:w="15" w:type="dxa"/>
              <w:right w:w="15" w:type="dxa"/>
            </w:tcMar>
            <w:vAlign w:val="center"/>
          </w:tcPr>
          <w:p w14:paraId="6A6E7FF3">
            <w:pPr>
              <w:jc w:val="center"/>
              <w:rPr>
                <w:rFonts w:ascii="华文仿宋" w:hAnsi="华文仿宋" w:eastAsia="华文仿宋" w:cs="华文仿宋"/>
                <w:color w:val="000000"/>
                <w:szCs w:val="21"/>
              </w:rPr>
            </w:pPr>
          </w:p>
        </w:tc>
        <w:tc>
          <w:tcPr>
            <w:tcW w:w="674"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6A3296C9">
            <w:pPr>
              <w:jc w:val="center"/>
              <w:rPr>
                <w:rFonts w:ascii="华文仿宋" w:hAnsi="华文仿宋" w:eastAsia="华文仿宋" w:cs="华文仿宋"/>
                <w:color w:val="000000"/>
                <w:szCs w:val="21"/>
              </w:rPr>
            </w:pPr>
          </w:p>
        </w:tc>
        <w:tc>
          <w:tcPr>
            <w:tcW w:w="660"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1A584A7D">
            <w:pPr>
              <w:jc w:val="center"/>
              <w:rPr>
                <w:rFonts w:ascii="华文仿宋" w:hAnsi="华文仿宋" w:eastAsia="华文仿宋" w:cs="华文仿宋"/>
                <w:color w:val="000000"/>
                <w:szCs w:val="21"/>
              </w:rPr>
            </w:pPr>
          </w:p>
        </w:tc>
        <w:tc>
          <w:tcPr>
            <w:tcW w:w="849" w:type="dxa"/>
            <w:vMerge w:val="continue"/>
            <w:tcBorders>
              <w:left w:val="single" w:color="000000" w:sz="8" w:space="0"/>
              <w:bottom w:val="single" w:color="000000" w:sz="8" w:space="0"/>
              <w:right w:val="single" w:color="000000" w:sz="8" w:space="0"/>
            </w:tcBorders>
            <w:noWrap w:val="0"/>
            <w:tcMar>
              <w:top w:w="15" w:type="dxa"/>
              <w:left w:w="15" w:type="dxa"/>
              <w:right w:w="15" w:type="dxa"/>
            </w:tcMar>
            <w:vAlign w:val="center"/>
          </w:tcPr>
          <w:p w14:paraId="1AF6CED0">
            <w:pPr>
              <w:jc w:val="center"/>
              <w:rPr>
                <w:rFonts w:ascii="华文仿宋" w:hAnsi="华文仿宋" w:eastAsia="华文仿宋" w:cs="华文仿宋"/>
                <w:color w:val="000000"/>
                <w:kern w:val="0"/>
                <w:szCs w:val="21"/>
                <w:lang w:bidi="ar"/>
              </w:rPr>
            </w:pPr>
          </w:p>
        </w:tc>
        <w:tc>
          <w:tcPr>
            <w:tcW w:w="924"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1E3C466C">
            <w:pPr>
              <w:jc w:val="center"/>
              <w:rPr>
                <w:rFonts w:ascii="华文仿宋" w:hAnsi="华文仿宋" w:eastAsia="华文仿宋" w:cs="华文仿宋"/>
                <w:color w:val="000000"/>
                <w:kern w:val="0"/>
                <w:szCs w:val="21"/>
                <w:lang w:bidi="ar"/>
              </w:rPr>
            </w:pPr>
          </w:p>
        </w:tc>
        <w:tc>
          <w:tcPr>
            <w:tcW w:w="901" w:type="dxa"/>
            <w:tcBorders>
              <w:top w:val="nil"/>
              <w:left w:val="nil"/>
              <w:bottom w:val="single" w:color="000000" w:sz="8" w:space="0"/>
              <w:right w:val="single" w:color="000000" w:sz="8" w:space="0"/>
            </w:tcBorders>
            <w:noWrap w:val="0"/>
            <w:tcMar>
              <w:top w:w="15" w:type="dxa"/>
              <w:left w:w="15" w:type="dxa"/>
              <w:right w:w="15" w:type="dxa"/>
            </w:tcMar>
            <w:vAlign w:val="center"/>
          </w:tcPr>
          <w:p w14:paraId="7686CE23">
            <w:pPr>
              <w:widowControl/>
              <w:jc w:val="center"/>
              <w:textAlignment w:val="center"/>
              <w:rPr>
                <w:rFonts w:ascii="华文仿宋" w:hAnsi="华文仿宋" w:eastAsia="华文仿宋" w:cs="华文仿宋"/>
                <w:color w:val="000000"/>
                <w:kern w:val="0"/>
                <w:szCs w:val="21"/>
                <w:lang w:bidi="ar"/>
              </w:rPr>
            </w:pPr>
            <w:r>
              <w:rPr>
                <w:rFonts w:hint="eastAsia" w:ascii="华文仿宋" w:hAnsi="华文仿宋" w:eastAsia="华文仿宋" w:cs="华文仿宋"/>
                <w:color w:val="000000"/>
                <w:kern w:val="0"/>
                <w:szCs w:val="21"/>
                <w:lang w:bidi="ar"/>
              </w:rPr>
              <w:t>多层住宅</w:t>
            </w:r>
          </w:p>
        </w:tc>
        <w:tc>
          <w:tcPr>
            <w:tcW w:w="849" w:type="dxa"/>
            <w:vMerge w:val="continue"/>
            <w:tcBorders>
              <w:left w:val="nil"/>
              <w:bottom w:val="single" w:color="000000" w:sz="8" w:space="0"/>
              <w:right w:val="single" w:color="000000" w:sz="8" w:space="0"/>
            </w:tcBorders>
            <w:noWrap w:val="0"/>
            <w:tcMar>
              <w:top w:w="15" w:type="dxa"/>
              <w:left w:w="15" w:type="dxa"/>
              <w:right w:w="15" w:type="dxa"/>
            </w:tcMar>
            <w:vAlign w:val="center"/>
          </w:tcPr>
          <w:p w14:paraId="638C1A7D">
            <w:pPr>
              <w:widowControl/>
              <w:jc w:val="center"/>
              <w:textAlignment w:val="center"/>
              <w:rPr>
                <w:rFonts w:hint="eastAsia" w:ascii="华文仿宋" w:hAnsi="华文仿宋" w:eastAsia="华文仿宋" w:cs="华文仿宋"/>
                <w:color w:val="000000"/>
                <w:szCs w:val="21"/>
              </w:rPr>
            </w:pPr>
          </w:p>
        </w:tc>
        <w:tc>
          <w:tcPr>
            <w:tcW w:w="1039" w:type="dxa"/>
            <w:vMerge w:val="continue"/>
            <w:tcBorders>
              <w:left w:val="nil"/>
              <w:bottom w:val="single" w:color="000000" w:sz="8" w:space="0"/>
              <w:right w:val="single" w:color="000000" w:sz="8" w:space="0"/>
            </w:tcBorders>
            <w:noWrap w:val="0"/>
            <w:tcMar>
              <w:top w:w="15" w:type="dxa"/>
              <w:left w:w="15" w:type="dxa"/>
              <w:right w:w="15" w:type="dxa"/>
            </w:tcMar>
            <w:vAlign w:val="center"/>
          </w:tcPr>
          <w:p w14:paraId="3D79059E">
            <w:pPr>
              <w:widowControl/>
              <w:jc w:val="center"/>
              <w:textAlignment w:val="center"/>
              <w:rPr>
                <w:rFonts w:ascii="华文仿宋" w:hAnsi="华文仿宋" w:eastAsia="华文仿宋" w:cs="华文仿宋"/>
                <w:color w:val="000000"/>
                <w:szCs w:val="21"/>
              </w:rPr>
            </w:pPr>
          </w:p>
        </w:tc>
        <w:tc>
          <w:tcPr>
            <w:tcW w:w="1335"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0F43098B">
            <w:pPr>
              <w:widowControl/>
              <w:jc w:val="center"/>
              <w:textAlignment w:val="center"/>
              <w:rPr>
                <w:rFonts w:ascii="华文仿宋" w:hAnsi="华文仿宋" w:eastAsia="华文仿宋" w:cs="华文仿宋"/>
                <w:color w:val="000000"/>
                <w:kern w:val="0"/>
                <w:szCs w:val="21"/>
                <w:lang w:bidi="ar"/>
              </w:rPr>
            </w:pPr>
            <w:r>
              <w:rPr>
                <w:rFonts w:hint="eastAsia" w:ascii="华文仿宋" w:hAnsi="华文仿宋" w:eastAsia="华文仿宋" w:cs="华文仿宋"/>
                <w:color w:val="000000"/>
                <w:kern w:val="0"/>
                <w:szCs w:val="21"/>
                <w:lang w:bidi="ar"/>
              </w:rPr>
              <w:t>XXX</w:t>
            </w:r>
          </w:p>
        </w:tc>
        <w:tc>
          <w:tcPr>
            <w:tcW w:w="1050" w:type="dxa"/>
            <w:tcBorders>
              <w:top w:val="nil"/>
              <w:left w:val="nil"/>
              <w:bottom w:val="single" w:color="000000" w:sz="8" w:space="0"/>
              <w:right w:val="single" w:color="000000" w:sz="8" w:space="0"/>
            </w:tcBorders>
            <w:noWrap w:val="0"/>
            <w:tcMar>
              <w:top w:w="15" w:type="dxa"/>
              <w:left w:w="15" w:type="dxa"/>
              <w:right w:w="15" w:type="dxa"/>
            </w:tcMar>
            <w:vAlign w:val="center"/>
          </w:tcPr>
          <w:p w14:paraId="788677DE">
            <w:pPr>
              <w:widowControl/>
              <w:jc w:val="center"/>
              <w:textAlignment w:val="center"/>
              <w:rPr>
                <w:rFonts w:ascii="华文仿宋" w:hAnsi="华文仿宋" w:eastAsia="华文仿宋" w:cs="华文仿宋"/>
                <w:color w:val="000000"/>
                <w:kern w:val="0"/>
                <w:szCs w:val="21"/>
                <w:lang w:bidi="ar"/>
              </w:rPr>
            </w:pPr>
            <w:r>
              <w:rPr>
                <w:rFonts w:hint="eastAsia" w:ascii="华文仿宋" w:hAnsi="华文仿宋" w:eastAsia="华文仿宋" w:cs="华文仿宋"/>
                <w:color w:val="000000"/>
                <w:kern w:val="0"/>
                <w:szCs w:val="21"/>
                <w:lang w:bidi="ar"/>
              </w:rPr>
              <w:t>XXX</w:t>
            </w:r>
          </w:p>
        </w:tc>
        <w:tc>
          <w:tcPr>
            <w:tcW w:w="915" w:type="dxa"/>
            <w:tcBorders>
              <w:top w:val="nil"/>
              <w:left w:val="nil"/>
              <w:bottom w:val="single" w:color="000000" w:sz="8" w:space="0"/>
              <w:right w:val="single" w:color="000000" w:sz="8" w:space="0"/>
            </w:tcBorders>
            <w:noWrap w:val="0"/>
            <w:tcMar>
              <w:top w:w="15" w:type="dxa"/>
              <w:left w:w="15" w:type="dxa"/>
              <w:right w:w="15" w:type="dxa"/>
            </w:tcMar>
            <w:vAlign w:val="center"/>
          </w:tcPr>
          <w:p w14:paraId="340BA7B5">
            <w:pPr>
              <w:widowControl/>
              <w:jc w:val="center"/>
              <w:textAlignment w:val="center"/>
              <w:rPr>
                <w:rFonts w:ascii="华文仿宋" w:hAnsi="华文仿宋" w:eastAsia="华文仿宋" w:cs="华文仿宋"/>
                <w:color w:val="000000"/>
                <w:kern w:val="0"/>
                <w:szCs w:val="21"/>
                <w:lang w:bidi="ar"/>
              </w:rPr>
            </w:pPr>
            <w:r>
              <w:rPr>
                <w:rFonts w:hint="eastAsia" w:ascii="华文仿宋" w:hAnsi="华文仿宋" w:eastAsia="华文仿宋" w:cs="华文仿宋"/>
                <w:color w:val="000000"/>
                <w:kern w:val="0"/>
                <w:szCs w:val="21"/>
                <w:lang w:bidi="ar"/>
              </w:rPr>
              <w:t>包干制</w:t>
            </w:r>
          </w:p>
        </w:tc>
        <w:tc>
          <w:tcPr>
            <w:tcW w:w="1245"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6270FAC2">
            <w:pPr>
              <w:widowControl/>
              <w:jc w:val="center"/>
              <w:textAlignment w:val="center"/>
              <w:rPr>
                <w:rFonts w:ascii="华文仿宋" w:hAnsi="华文仿宋" w:eastAsia="华文仿宋" w:cs="华文仿宋"/>
                <w:color w:val="000000"/>
                <w:kern w:val="0"/>
                <w:szCs w:val="21"/>
                <w:lang w:bidi="ar"/>
              </w:rPr>
            </w:pPr>
            <w:r>
              <w:rPr>
                <w:rFonts w:hint="eastAsia" w:ascii="华文仿宋" w:hAnsi="华文仿宋" w:eastAsia="华文仿宋" w:cs="华文仿宋"/>
                <w:color w:val="000000"/>
                <w:kern w:val="0"/>
                <w:szCs w:val="21"/>
                <w:lang w:bidi="ar"/>
              </w:rPr>
              <w:t>已成立</w:t>
            </w:r>
          </w:p>
        </w:tc>
        <w:tc>
          <w:tcPr>
            <w:tcW w:w="1515" w:type="dxa"/>
            <w:vMerge w:val="continue"/>
            <w:tcBorders>
              <w:left w:val="single" w:color="000000" w:sz="8" w:space="0"/>
              <w:bottom w:val="single" w:color="000000" w:sz="8" w:space="0"/>
              <w:right w:val="single" w:color="000000" w:sz="8" w:space="0"/>
            </w:tcBorders>
            <w:noWrap w:val="0"/>
            <w:tcMar>
              <w:top w:w="15" w:type="dxa"/>
              <w:left w:w="15" w:type="dxa"/>
              <w:right w:w="15" w:type="dxa"/>
            </w:tcMar>
            <w:vAlign w:val="center"/>
          </w:tcPr>
          <w:p w14:paraId="24D5082D">
            <w:pPr>
              <w:widowControl/>
              <w:jc w:val="center"/>
              <w:textAlignment w:val="center"/>
              <w:rPr>
                <w:rFonts w:ascii="华文仿宋" w:hAnsi="华文仿宋" w:eastAsia="华文仿宋" w:cs="华文仿宋"/>
                <w:color w:val="000000"/>
                <w:kern w:val="0"/>
                <w:szCs w:val="21"/>
                <w:lang w:bidi="ar"/>
              </w:rPr>
            </w:pPr>
          </w:p>
        </w:tc>
        <w:tc>
          <w:tcPr>
            <w:tcW w:w="1455" w:type="dxa"/>
            <w:vMerge w:val="continue"/>
            <w:tcBorders>
              <w:top w:val="single" w:color="000000" w:sz="8" w:space="0"/>
              <w:left w:val="single" w:color="000000" w:sz="8" w:space="0"/>
              <w:bottom w:val="single" w:color="000000" w:sz="8" w:space="0"/>
              <w:right w:val="single" w:color="000000" w:sz="12" w:space="0"/>
            </w:tcBorders>
            <w:noWrap w:val="0"/>
            <w:tcMar>
              <w:top w:w="15" w:type="dxa"/>
              <w:left w:w="15" w:type="dxa"/>
              <w:right w:w="15" w:type="dxa"/>
            </w:tcMar>
            <w:vAlign w:val="center"/>
          </w:tcPr>
          <w:p w14:paraId="27C1A26E">
            <w:pPr>
              <w:jc w:val="center"/>
              <w:rPr>
                <w:rFonts w:ascii="华文仿宋" w:hAnsi="华文仿宋" w:eastAsia="华文仿宋" w:cs="华文仿宋"/>
                <w:color w:val="000000"/>
                <w:szCs w:val="21"/>
              </w:rPr>
            </w:pPr>
          </w:p>
        </w:tc>
      </w:tr>
      <w:tr w14:paraId="04E4E0AA">
        <w:tblPrEx>
          <w:tblCellMar>
            <w:top w:w="0" w:type="dxa"/>
            <w:left w:w="0" w:type="dxa"/>
            <w:bottom w:w="0" w:type="dxa"/>
            <w:right w:w="0" w:type="dxa"/>
          </w:tblCellMar>
        </w:tblPrEx>
        <w:trPr>
          <w:trHeight w:val="300" w:hRule="atLeast"/>
        </w:trPr>
        <w:tc>
          <w:tcPr>
            <w:tcW w:w="566" w:type="dxa"/>
            <w:tcBorders>
              <w:top w:val="nil"/>
              <w:left w:val="single" w:color="000000" w:sz="12" w:space="0"/>
              <w:bottom w:val="single" w:color="000000" w:sz="8" w:space="0"/>
              <w:right w:val="single" w:color="000000" w:sz="8" w:space="0"/>
            </w:tcBorders>
            <w:noWrap w:val="0"/>
            <w:tcMar>
              <w:top w:w="15" w:type="dxa"/>
              <w:left w:w="15" w:type="dxa"/>
              <w:right w:w="15" w:type="dxa"/>
            </w:tcMar>
            <w:vAlign w:val="center"/>
          </w:tcPr>
          <w:p w14:paraId="37621DE4">
            <w:pPr>
              <w:widowControl/>
              <w:jc w:val="center"/>
              <w:textAlignment w:val="center"/>
              <w:rPr>
                <w:rFonts w:ascii="华文仿宋" w:hAnsi="华文仿宋" w:eastAsia="华文仿宋" w:cs="华文仿宋"/>
                <w:color w:val="000000"/>
                <w:szCs w:val="21"/>
              </w:rPr>
            </w:pPr>
            <w:r>
              <w:rPr>
                <w:rFonts w:ascii="华文仿宋" w:hAnsi="华文仿宋" w:eastAsia="华文仿宋" w:cs="华文仿宋"/>
                <w:color w:val="000000"/>
                <w:kern w:val="0"/>
                <w:szCs w:val="21"/>
                <w:lang w:bidi="ar"/>
              </w:rPr>
              <w:t>4</w:t>
            </w:r>
          </w:p>
        </w:tc>
        <w:tc>
          <w:tcPr>
            <w:tcW w:w="674" w:type="dxa"/>
            <w:tcBorders>
              <w:top w:val="nil"/>
              <w:left w:val="nil"/>
              <w:bottom w:val="single" w:color="000000" w:sz="8" w:space="0"/>
              <w:right w:val="single" w:color="000000" w:sz="8" w:space="0"/>
            </w:tcBorders>
            <w:noWrap w:val="0"/>
            <w:tcMar>
              <w:top w:w="15" w:type="dxa"/>
              <w:left w:w="15" w:type="dxa"/>
              <w:right w:w="15" w:type="dxa"/>
            </w:tcMar>
            <w:vAlign w:val="center"/>
          </w:tcPr>
          <w:p w14:paraId="32FCD4AC">
            <w:pPr>
              <w:jc w:val="center"/>
              <w:rPr>
                <w:rFonts w:ascii="华文仿宋" w:hAnsi="华文仿宋" w:eastAsia="华文仿宋" w:cs="华文仿宋"/>
                <w:color w:val="000000"/>
                <w:szCs w:val="21"/>
              </w:rPr>
            </w:pPr>
          </w:p>
        </w:tc>
        <w:tc>
          <w:tcPr>
            <w:tcW w:w="660" w:type="dxa"/>
            <w:tcBorders>
              <w:top w:val="nil"/>
              <w:left w:val="nil"/>
              <w:bottom w:val="single" w:color="000000" w:sz="8" w:space="0"/>
              <w:right w:val="single" w:color="000000" w:sz="8" w:space="0"/>
            </w:tcBorders>
            <w:noWrap w:val="0"/>
            <w:tcMar>
              <w:top w:w="15" w:type="dxa"/>
              <w:left w:w="15" w:type="dxa"/>
              <w:right w:w="15" w:type="dxa"/>
            </w:tcMar>
            <w:vAlign w:val="center"/>
          </w:tcPr>
          <w:p w14:paraId="7E136C86">
            <w:pPr>
              <w:jc w:val="center"/>
              <w:rPr>
                <w:rFonts w:ascii="华文仿宋" w:hAnsi="华文仿宋" w:eastAsia="华文仿宋" w:cs="华文仿宋"/>
                <w:color w:val="000000"/>
                <w:szCs w:val="21"/>
              </w:rPr>
            </w:pPr>
          </w:p>
        </w:tc>
        <w:tc>
          <w:tcPr>
            <w:tcW w:w="849" w:type="dxa"/>
            <w:tcBorders>
              <w:top w:val="nil"/>
              <w:left w:val="nil"/>
              <w:bottom w:val="single" w:color="000000" w:sz="8" w:space="0"/>
              <w:right w:val="single" w:color="000000" w:sz="8" w:space="0"/>
            </w:tcBorders>
            <w:noWrap w:val="0"/>
            <w:tcMar>
              <w:top w:w="15" w:type="dxa"/>
              <w:left w:w="15" w:type="dxa"/>
              <w:right w:w="15" w:type="dxa"/>
            </w:tcMar>
            <w:vAlign w:val="center"/>
          </w:tcPr>
          <w:p w14:paraId="219F2EF7">
            <w:pPr>
              <w:widowControl/>
              <w:jc w:val="center"/>
              <w:textAlignment w:val="center"/>
              <w:rPr>
                <w:rFonts w:ascii="华文仿宋" w:hAnsi="华文仿宋" w:eastAsia="华文仿宋" w:cs="华文仿宋"/>
                <w:color w:val="000000"/>
                <w:kern w:val="0"/>
                <w:szCs w:val="21"/>
                <w:lang w:bidi="ar"/>
              </w:rPr>
            </w:pPr>
            <w:r>
              <w:rPr>
                <w:rFonts w:hint="eastAsia" w:ascii="华文仿宋" w:hAnsi="华文仿宋" w:eastAsia="华文仿宋" w:cs="华文仿宋"/>
                <w:color w:val="000000"/>
                <w:kern w:val="0"/>
                <w:szCs w:val="21"/>
                <w:lang w:bidi="ar"/>
              </w:rPr>
              <w:t>XXX</w:t>
            </w:r>
          </w:p>
        </w:tc>
        <w:tc>
          <w:tcPr>
            <w:tcW w:w="924" w:type="dxa"/>
            <w:tcBorders>
              <w:top w:val="nil"/>
              <w:left w:val="nil"/>
              <w:bottom w:val="single" w:color="000000" w:sz="8" w:space="0"/>
              <w:right w:val="single" w:color="000000" w:sz="8" w:space="0"/>
            </w:tcBorders>
            <w:noWrap w:val="0"/>
            <w:tcMar>
              <w:top w:w="15" w:type="dxa"/>
              <w:left w:w="15" w:type="dxa"/>
              <w:right w:w="15" w:type="dxa"/>
            </w:tcMar>
            <w:vAlign w:val="center"/>
          </w:tcPr>
          <w:p w14:paraId="3FA915A2">
            <w:pPr>
              <w:widowControl/>
              <w:jc w:val="center"/>
              <w:textAlignment w:val="center"/>
              <w:rPr>
                <w:rFonts w:ascii="华文仿宋" w:hAnsi="华文仿宋" w:eastAsia="华文仿宋" w:cs="华文仿宋"/>
                <w:color w:val="000000"/>
                <w:kern w:val="0"/>
                <w:szCs w:val="21"/>
                <w:lang w:bidi="ar"/>
              </w:rPr>
            </w:pPr>
            <w:r>
              <w:rPr>
                <w:rFonts w:hint="eastAsia" w:ascii="华文仿宋" w:hAnsi="华文仿宋" w:eastAsia="华文仿宋" w:cs="华文仿宋"/>
                <w:color w:val="000000"/>
                <w:kern w:val="0"/>
                <w:szCs w:val="21"/>
                <w:lang w:bidi="ar"/>
              </w:rPr>
              <w:t>城市服务</w:t>
            </w:r>
          </w:p>
        </w:tc>
        <w:tc>
          <w:tcPr>
            <w:tcW w:w="901" w:type="dxa"/>
            <w:tcBorders>
              <w:top w:val="nil"/>
              <w:left w:val="nil"/>
              <w:bottom w:val="single" w:color="000000" w:sz="8" w:space="0"/>
              <w:right w:val="single" w:color="000000" w:sz="8" w:space="0"/>
            </w:tcBorders>
            <w:noWrap w:val="0"/>
            <w:tcMar>
              <w:top w:w="15" w:type="dxa"/>
              <w:left w:w="15" w:type="dxa"/>
              <w:right w:w="15" w:type="dxa"/>
            </w:tcMar>
            <w:vAlign w:val="center"/>
          </w:tcPr>
          <w:p w14:paraId="2CC52FAA">
            <w:pPr>
              <w:widowControl/>
              <w:jc w:val="center"/>
              <w:textAlignment w:val="center"/>
              <w:rPr>
                <w:rFonts w:ascii="华文仿宋" w:hAnsi="华文仿宋" w:eastAsia="华文仿宋" w:cs="华文仿宋"/>
                <w:color w:val="000000"/>
                <w:kern w:val="0"/>
                <w:szCs w:val="21"/>
                <w:lang w:bidi="ar"/>
              </w:rPr>
            </w:pPr>
            <w:r>
              <w:rPr>
                <w:rFonts w:hint="eastAsia" w:ascii="华文仿宋" w:hAnsi="华文仿宋" w:eastAsia="华文仿宋" w:cs="华文仿宋"/>
                <w:color w:val="000000"/>
                <w:kern w:val="0"/>
                <w:szCs w:val="21"/>
                <w:lang w:bidi="ar"/>
              </w:rPr>
              <w:t>城市环境卫生管理</w:t>
            </w:r>
          </w:p>
        </w:tc>
        <w:tc>
          <w:tcPr>
            <w:tcW w:w="849" w:type="dxa"/>
            <w:tcBorders>
              <w:top w:val="nil"/>
              <w:left w:val="nil"/>
              <w:bottom w:val="single" w:color="000000" w:sz="8" w:space="0"/>
              <w:right w:val="single" w:color="000000" w:sz="8" w:space="0"/>
            </w:tcBorders>
            <w:noWrap w:val="0"/>
            <w:tcMar>
              <w:top w:w="15" w:type="dxa"/>
              <w:left w:w="15" w:type="dxa"/>
              <w:right w:w="15" w:type="dxa"/>
            </w:tcMar>
            <w:vAlign w:val="center"/>
          </w:tcPr>
          <w:p w14:paraId="1218980D">
            <w:pPr>
              <w:widowControl/>
              <w:jc w:val="center"/>
              <w:textAlignment w:val="center"/>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w:t>
            </w:r>
          </w:p>
        </w:tc>
        <w:tc>
          <w:tcPr>
            <w:tcW w:w="1039" w:type="dxa"/>
            <w:tcBorders>
              <w:top w:val="nil"/>
              <w:left w:val="nil"/>
              <w:bottom w:val="single" w:color="000000" w:sz="8" w:space="0"/>
              <w:right w:val="single" w:color="000000" w:sz="8" w:space="0"/>
            </w:tcBorders>
            <w:noWrap w:val="0"/>
            <w:tcMar>
              <w:top w:w="15" w:type="dxa"/>
              <w:left w:w="15" w:type="dxa"/>
              <w:right w:w="15" w:type="dxa"/>
            </w:tcMar>
            <w:vAlign w:val="center"/>
          </w:tcPr>
          <w:p w14:paraId="3098E18B">
            <w:pPr>
              <w:jc w:val="center"/>
              <w:rPr>
                <w:rFonts w:ascii="华文仿宋" w:hAnsi="华文仿宋" w:eastAsia="华文仿宋" w:cs="华文仿宋"/>
                <w:color w:val="000000"/>
                <w:szCs w:val="21"/>
              </w:rPr>
            </w:pPr>
            <w:r>
              <w:rPr>
                <w:rFonts w:ascii="华文仿宋" w:hAnsi="华文仿宋" w:eastAsia="华文仿宋" w:cs="华文仿宋"/>
                <w:color w:val="000000"/>
                <w:kern w:val="0"/>
                <w:szCs w:val="21"/>
                <w:lang w:bidi="ar"/>
              </w:rPr>
              <w:t>XXX</w:t>
            </w:r>
          </w:p>
        </w:tc>
        <w:tc>
          <w:tcPr>
            <w:tcW w:w="1335" w:type="dxa"/>
            <w:tcBorders>
              <w:top w:val="nil"/>
              <w:left w:val="nil"/>
              <w:bottom w:val="single" w:color="000000" w:sz="8" w:space="0"/>
              <w:right w:val="single" w:color="000000" w:sz="8" w:space="0"/>
            </w:tcBorders>
            <w:noWrap w:val="0"/>
            <w:tcMar>
              <w:top w:w="15" w:type="dxa"/>
              <w:left w:w="15" w:type="dxa"/>
              <w:right w:w="15" w:type="dxa"/>
            </w:tcMar>
            <w:vAlign w:val="center"/>
          </w:tcPr>
          <w:p w14:paraId="41531BBE">
            <w:pPr>
              <w:widowControl/>
              <w:jc w:val="center"/>
              <w:textAlignment w:val="center"/>
              <w:rPr>
                <w:rFonts w:ascii="华文仿宋" w:hAnsi="华文仿宋" w:eastAsia="华文仿宋" w:cs="华文仿宋"/>
                <w:color w:val="000000"/>
                <w:kern w:val="0"/>
                <w:szCs w:val="21"/>
                <w:lang w:bidi="ar"/>
              </w:rPr>
            </w:pPr>
            <w:r>
              <w:rPr>
                <w:rFonts w:hint="eastAsia" w:ascii="华文仿宋" w:hAnsi="华文仿宋" w:eastAsia="华文仿宋" w:cs="华文仿宋"/>
                <w:color w:val="000000"/>
                <w:kern w:val="0"/>
                <w:szCs w:val="21"/>
                <w:lang w:bidi="ar"/>
              </w:rPr>
              <w:t>XXX</w:t>
            </w:r>
          </w:p>
        </w:tc>
        <w:tc>
          <w:tcPr>
            <w:tcW w:w="1050" w:type="dxa"/>
            <w:tcBorders>
              <w:top w:val="nil"/>
              <w:left w:val="nil"/>
              <w:bottom w:val="single" w:color="000000" w:sz="8" w:space="0"/>
              <w:right w:val="single" w:color="000000" w:sz="8" w:space="0"/>
            </w:tcBorders>
            <w:noWrap w:val="0"/>
            <w:tcMar>
              <w:top w:w="15" w:type="dxa"/>
              <w:left w:w="15" w:type="dxa"/>
              <w:right w:w="15" w:type="dxa"/>
            </w:tcMar>
            <w:vAlign w:val="center"/>
          </w:tcPr>
          <w:p w14:paraId="25E3BAC0">
            <w:pPr>
              <w:widowControl/>
              <w:jc w:val="center"/>
              <w:textAlignment w:val="center"/>
              <w:rPr>
                <w:rFonts w:ascii="华文仿宋" w:hAnsi="华文仿宋" w:eastAsia="华文仿宋" w:cs="华文仿宋"/>
                <w:color w:val="000000"/>
                <w:kern w:val="0"/>
                <w:szCs w:val="21"/>
                <w:lang w:bidi="ar"/>
              </w:rPr>
            </w:pPr>
            <w:r>
              <w:rPr>
                <w:rFonts w:hint="eastAsia" w:ascii="华文仿宋" w:hAnsi="华文仿宋" w:eastAsia="华文仿宋" w:cs="华文仿宋"/>
                <w:color w:val="000000"/>
                <w:kern w:val="0"/>
                <w:szCs w:val="21"/>
                <w:lang w:bidi="ar"/>
              </w:rPr>
              <w:t>XXX</w:t>
            </w:r>
          </w:p>
        </w:tc>
        <w:tc>
          <w:tcPr>
            <w:tcW w:w="915" w:type="dxa"/>
            <w:tcBorders>
              <w:top w:val="nil"/>
              <w:left w:val="nil"/>
              <w:bottom w:val="single" w:color="000000" w:sz="8" w:space="0"/>
              <w:right w:val="single" w:color="000000" w:sz="8" w:space="0"/>
            </w:tcBorders>
            <w:noWrap w:val="0"/>
            <w:tcMar>
              <w:top w:w="15" w:type="dxa"/>
              <w:left w:w="15" w:type="dxa"/>
              <w:right w:w="15" w:type="dxa"/>
            </w:tcMar>
            <w:vAlign w:val="center"/>
          </w:tcPr>
          <w:p w14:paraId="1815779F">
            <w:pPr>
              <w:widowControl/>
              <w:jc w:val="center"/>
              <w:textAlignment w:val="center"/>
              <w:rPr>
                <w:rFonts w:ascii="华文仿宋" w:hAnsi="华文仿宋" w:eastAsia="华文仿宋" w:cs="华文仿宋"/>
                <w:color w:val="000000"/>
                <w:kern w:val="0"/>
                <w:szCs w:val="21"/>
                <w:lang w:bidi="ar"/>
              </w:rPr>
            </w:pPr>
            <w:r>
              <w:rPr>
                <w:rFonts w:hint="eastAsia" w:ascii="华文仿宋" w:hAnsi="华文仿宋" w:eastAsia="华文仿宋" w:cs="华文仿宋"/>
                <w:color w:val="000000"/>
                <w:kern w:val="0"/>
                <w:szCs w:val="21"/>
                <w:lang w:bidi="ar"/>
              </w:rPr>
              <w:t>包干制</w:t>
            </w:r>
          </w:p>
        </w:tc>
        <w:tc>
          <w:tcPr>
            <w:tcW w:w="1245" w:type="dxa"/>
            <w:tcBorders>
              <w:top w:val="nil"/>
              <w:left w:val="nil"/>
              <w:bottom w:val="single" w:color="000000" w:sz="8" w:space="0"/>
              <w:right w:val="single" w:color="000000" w:sz="8" w:space="0"/>
            </w:tcBorders>
            <w:noWrap w:val="0"/>
            <w:tcMar>
              <w:top w:w="15" w:type="dxa"/>
              <w:left w:w="15" w:type="dxa"/>
              <w:right w:w="15" w:type="dxa"/>
            </w:tcMar>
            <w:vAlign w:val="center"/>
          </w:tcPr>
          <w:p w14:paraId="619FDD6A">
            <w:pPr>
              <w:widowControl/>
              <w:jc w:val="center"/>
              <w:textAlignment w:val="center"/>
              <w:rPr>
                <w:rFonts w:ascii="华文仿宋" w:hAnsi="华文仿宋" w:eastAsia="华文仿宋" w:cs="华文仿宋"/>
                <w:color w:val="000000"/>
                <w:kern w:val="0"/>
                <w:szCs w:val="21"/>
                <w:lang w:bidi="ar"/>
              </w:rPr>
            </w:pPr>
            <w:r>
              <w:rPr>
                <w:rFonts w:hint="eastAsia" w:ascii="华文仿宋" w:hAnsi="华文仿宋" w:eastAsia="华文仿宋" w:cs="华文仿宋"/>
                <w:color w:val="000000"/>
                <w:kern w:val="0"/>
                <w:szCs w:val="21"/>
                <w:lang w:bidi="ar"/>
              </w:rPr>
              <w:t>未成立</w:t>
            </w:r>
          </w:p>
        </w:tc>
        <w:tc>
          <w:tcPr>
            <w:tcW w:w="1515" w:type="dxa"/>
            <w:tcBorders>
              <w:top w:val="nil"/>
              <w:left w:val="nil"/>
              <w:bottom w:val="single" w:color="000000" w:sz="8" w:space="0"/>
              <w:right w:val="single" w:color="000000" w:sz="8" w:space="0"/>
            </w:tcBorders>
            <w:noWrap w:val="0"/>
            <w:tcMar>
              <w:top w:w="15" w:type="dxa"/>
              <w:left w:w="15" w:type="dxa"/>
              <w:right w:w="15" w:type="dxa"/>
            </w:tcMar>
            <w:vAlign w:val="center"/>
          </w:tcPr>
          <w:p w14:paraId="4D3833D7">
            <w:pPr>
              <w:widowControl/>
              <w:jc w:val="center"/>
              <w:textAlignment w:val="center"/>
              <w:rPr>
                <w:rFonts w:ascii="华文仿宋" w:hAnsi="华文仿宋" w:eastAsia="华文仿宋" w:cs="华文仿宋"/>
                <w:color w:val="000000"/>
                <w:kern w:val="0"/>
                <w:szCs w:val="21"/>
                <w:lang w:bidi="ar"/>
              </w:rPr>
            </w:pPr>
            <w:r>
              <w:rPr>
                <w:rFonts w:hint="eastAsia" w:ascii="华文仿宋" w:hAnsi="华文仿宋" w:eastAsia="华文仿宋" w:cs="华文仿宋"/>
                <w:color w:val="000000"/>
                <w:kern w:val="0"/>
                <w:szCs w:val="21"/>
                <w:lang w:bidi="ar"/>
              </w:rPr>
              <w:t>XX年XX月</w:t>
            </w:r>
          </w:p>
        </w:tc>
        <w:tc>
          <w:tcPr>
            <w:tcW w:w="1455" w:type="dxa"/>
            <w:tcBorders>
              <w:top w:val="nil"/>
              <w:left w:val="nil"/>
              <w:bottom w:val="single" w:color="000000" w:sz="8" w:space="0"/>
              <w:right w:val="single" w:color="000000" w:sz="12" w:space="0"/>
            </w:tcBorders>
            <w:noWrap w:val="0"/>
            <w:tcMar>
              <w:top w:w="15" w:type="dxa"/>
              <w:left w:w="15" w:type="dxa"/>
              <w:right w:w="15" w:type="dxa"/>
            </w:tcMar>
            <w:vAlign w:val="center"/>
          </w:tcPr>
          <w:p w14:paraId="609F5F1A">
            <w:pPr>
              <w:widowControl/>
              <w:jc w:val="center"/>
              <w:textAlignment w:val="center"/>
              <w:rPr>
                <w:rFonts w:ascii="华文仿宋" w:hAnsi="华文仿宋" w:eastAsia="华文仿宋" w:cs="华文仿宋"/>
                <w:color w:val="000000"/>
                <w:szCs w:val="21"/>
              </w:rPr>
            </w:pPr>
            <w:r>
              <w:rPr>
                <w:rFonts w:hint="eastAsia" w:ascii="华文仿宋" w:hAnsi="华文仿宋" w:eastAsia="华文仿宋" w:cs="华文仿宋"/>
                <w:color w:val="000000"/>
                <w:kern w:val="0"/>
                <w:szCs w:val="21"/>
                <w:lang w:bidi="ar"/>
              </w:rPr>
              <w:t>XX年XX月</w:t>
            </w:r>
          </w:p>
        </w:tc>
      </w:tr>
      <w:tr w14:paraId="13F4D5BD">
        <w:tblPrEx>
          <w:tblCellMar>
            <w:top w:w="0" w:type="dxa"/>
            <w:left w:w="0" w:type="dxa"/>
            <w:bottom w:w="0" w:type="dxa"/>
            <w:right w:w="0" w:type="dxa"/>
          </w:tblCellMar>
        </w:tblPrEx>
        <w:trPr>
          <w:trHeight w:val="300" w:hRule="atLeast"/>
        </w:trPr>
        <w:tc>
          <w:tcPr>
            <w:tcW w:w="566" w:type="dxa"/>
            <w:tcBorders>
              <w:top w:val="nil"/>
              <w:left w:val="single" w:color="000000" w:sz="12" w:space="0"/>
              <w:bottom w:val="single" w:color="000000" w:sz="12" w:space="0"/>
              <w:right w:val="single" w:color="000000" w:sz="8" w:space="0"/>
            </w:tcBorders>
            <w:noWrap w:val="0"/>
            <w:tcMar>
              <w:top w:w="15" w:type="dxa"/>
              <w:left w:w="15" w:type="dxa"/>
              <w:right w:w="15" w:type="dxa"/>
            </w:tcMar>
            <w:vAlign w:val="center"/>
          </w:tcPr>
          <w:p w14:paraId="3F769524">
            <w:pPr>
              <w:widowControl/>
              <w:jc w:val="center"/>
              <w:textAlignment w:val="center"/>
              <w:rPr>
                <w:rFonts w:ascii="华文仿宋" w:hAnsi="华文仿宋" w:eastAsia="华文仿宋" w:cs="华文仿宋"/>
                <w:color w:val="000000"/>
                <w:szCs w:val="21"/>
              </w:rPr>
            </w:pPr>
            <w:r>
              <w:rPr>
                <w:rFonts w:ascii="华文仿宋" w:hAnsi="华文仿宋" w:eastAsia="华文仿宋" w:cs="华文仿宋"/>
                <w:color w:val="000000"/>
                <w:kern w:val="0"/>
                <w:szCs w:val="21"/>
                <w:lang w:bidi="ar"/>
              </w:rPr>
              <w:t>5</w:t>
            </w:r>
          </w:p>
        </w:tc>
        <w:tc>
          <w:tcPr>
            <w:tcW w:w="674" w:type="dxa"/>
            <w:tcBorders>
              <w:top w:val="nil"/>
              <w:left w:val="nil"/>
              <w:bottom w:val="single" w:color="000000" w:sz="12" w:space="0"/>
              <w:right w:val="single" w:color="000000" w:sz="8" w:space="0"/>
            </w:tcBorders>
            <w:noWrap w:val="0"/>
            <w:tcMar>
              <w:top w:w="15" w:type="dxa"/>
              <w:left w:w="15" w:type="dxa"/>
              <w:right w:w="15" w:type="dxa"/>
            </w:tcMar>
            <w:vAlign w:val="center"/>
          </w:tcPr>
          <w:p w14:paraId="513FEFDD">
            <w:pPr>
              <w:jc w:val="center"/>
              <w:rPr>
                <w:rFonts w:ascii="华文仿宋" w:hAnsi="华文仿宋" w:eastAsia="华文仿宋" w:cs="华文仿宋"/>
                <w:color w:val="000000"/>
                <w:szCs w:val="21"/>
              </w:rPr>
            </w:pPr>
          </w:p>
        </w:tc>
        <w:tc>
          <w:tcPr>
            <w:tcW w:w="660" w:type="dxa"/>
            <w:tcBorders>
              <w:top w:val="nil"/>
              <w:left w:val="nil"/>
              <w:bottom w:val="single" w:color="000000" w:sz="12" w:space="0"/>
              <w:right w:val="single" w:color="000000" w:sz="8" w:space="0"/>
            </w:tcBorders>
            <w:noWrap w:val="0"/>
            <w:tcMar>
              <w:top w:w="15" w:type="dxa"/>
              <w:left w:w="15" w:type="dxa"/>
              <w:right w:w="15" w:type="dxa"/>
            </w:tcMar>
            <w:vAlign w:val="center"/>
          </w:tcPr>
          <w:p w14:paraId="020C5C8A">
            <w:pPr>
              <w:jc w:val="center"/>
              <w:rPr>
                <w:rFonts w:ascii="华文仿宋" w:hAnsi="华文仿宋" w:eastAsia="华文仿宋" w:cs="华文仿宋"/>
                <w:color w:val="000000"/>
                <w:szCs w:val="21"/>
              </w:rPr>
            </w:pPr>
          </w:p>
        </w:tc>
        <w:tc>
          <w:tcPr>
            <w:tcW w:w="849" w:type="dxa"/>
            <w:tcBorders>
              <w:top w:val="nil"/>
              <w:left w:val="nil"/>
              <w:bottom w:val="single" w:color="000000" w:sz="12" w:space="0"/>
              <w:right w:val="single" w:color="000000" w:sz="8" w:space="0"/>
            </w:tcBorders>
            <w:noWrap w:val="0"/>
            <w:tcMar>
              <w:top w:w="15" w:type="dxa"/>
              <w:left w:w="15" w:type="dxa"/>
              <w:right w:w="15" w:type="dxa"/>
            </w:tcMar>
            <w:vAlign w:val="center"/>
          </w:tcPr>
          <w:p w14:paraId="02D063FF">
            <w:pPr>
              <w:widowControl/>
              <w:jc w:val="center"/>
              <w:textAlignment w:val="center"/>
              <w:rPr>
                <w:rFonts w:ascii="华文仿宋" w:hAnsi="华文仿宋" w:eastAsia="华文仿宋" w:cs="华文仿宋"/>
                <w:color w:val="000000"/>
                <w:kern w:val="0"/>
                <w:szCs w:val="21"/>
                <w:lang w:bidi="ar"/>
              </w:rPr>
            </w:pPr>
            <w:r>
              <w:rPr>
                <w:rFonts w:hint="eastAsia" w:ascii="华文仿宋" w:hAnsi="华文仿宋" w:eastAsia="华文仿宋" w:cs="华文仿宋"/>
                <w:color w:val="000000"/>
                <w:kern w:val="0"/>
                <w:szCs w:val="21"/>
                <w:lang w:bidi="ar"/>
              </w:rPr>
              <w:t>XXX</w:t>
            </w:r>
          </w:p>
        </w:tc>
        <w:tc>
          <w:tcPr>
            <w:tcW w:w="924" w:type="dxa"/>
            <w:tcBorders>
              <w:top w:val="nil"/>
              <w:left w:val="nil"/>
              <w:bottom w:val="single" w:color="000000" w:sz="12" w:space="0"/>
              <w:right w:val="single" w:color="000000" w:sz="8" w:space="0"/>
            </w:tcBorders>
            <w:noWrap w:val="0"/>
            <w:tcMar>
              <w:top w:w="15" w:type="dxa"/>
              <w:left w:w="15" w:type="dxa"/>
              <w:right w:w="15" w:type="dxa"/>
            </w:tcMar>
            <w:vAlign w:val="center"/>
          </w:tcPr>
          <w:p w14:paraId="05FB8080">
            <w:pPr>
              <w:widowControl/>
              <w:jc w:val="center"/>
              <w:textAlignment w:val="center"/>
              <w:rPr>
                <w:rFonts w:ascii="华文仿宋" w:hAnsi="华文仿宋" w:eastAsia="华文仿宋" w:cs="华文仿宋"/>
                <w:color w:val="000000"/>
                <w:kern w:val="0"/>
                <w:szCs w:val="21"/>
                <w:lang w:bidi="ar"/>
              </w:rPr>
            </w:pPr>
            <w:r>
              <w:rPr>
                <w:rFonts w:hint="eastAsia" w:ascii="华文仿宋" w:hAnsi="华文仿宋" w:eastAsia="华文仿宋" w:cs="华文仿宋"/>
                <w:color w:val="000000"/>
                <w:kern w:val="0"/>
                <w:szCs w:val="21"/>
                <w:lang w:bidi="ar"/>
              </w:rPr>
              <w:t>非住宅物业</w:t>
            </w:r>
          </w:p>
        </w:tc>
        <w:tc>
          <w:tcPr>
            <w:tcW w:w="901" w:type="dxa"/>
            <w:tcBorders>
              <w:top w:val="nil"/>
              <w:left w:val="nil"/>
              <w:bottom w:val="single" w:color="000000" w:sz="12" w:space="0"/>
              <w:right w:val="single" w:color="000000" w:sz="8" w:space="0"/>
            </w:tcBorders>
            <w:noWrap w:val="0"/>
            <w:tcMar>
              <w:top w:w="15" w:type="dxa"/>
              <w:left w:w="15" w:type="dxa"/>
              <w:right w:w="15" w:type="dxa"/>
            </w:tcMar>
            <w:vAlign w:val="center"/>
          </w:tcPr>
          <w:p w14:paraId="54CBBFA1">
            <w:pPr>
              <w:widowControl/>
              <w:jc w:val="center"/>
              <w:textAlignment w:val="center"/>
              <w:rPr>
                <w:rFonts w:ascii="华文仿宋" w:hAnsi="华文仿宋" w:eastAsia="华文仿宋" w:cs="华文仿宋"/>
                <w:color w:val="000000"/>
                <w:kern w:val="0"/>
                <w:szCs w:val="21"/>
                <w:lang w:bidi="ar"/>
              </w:rPr>
            </w:pPr>
            <w:r>
              <w:rPr>
                <w:rFonts w:hint="eastAsia" w:ascii="华文仿宋" w:hAnsi="华文仿宋" w:eastAsia="华文仿宋" w:cs="华文仿宋"/>
                <w:color w:val="000000"/>
                <w:kern w:val="0"/>
                <w:szCs w:val="21"/>
                <w:lang w:bidi="ar"/>
              </w:rPr>
              <w:t>商业物业</w:t>
            </w:r>
          </w:p>
        </w:tc>
        <w:tc>
          <w:tcPr>
            <w:tcW w:w="849" w:type="dxa"/>
            <w:tcBorders>
              <w:top w:val="nil"/>
              <w:left w:val="nil"/>
              <w:bottom w:val="single" w:color="000000" w:sz="12" w:space="0"/>
              <w:right w:val="single" w:color="000000" w:sz="8" w:space="0"/>
            </w:tcBorders>
            <w:noWrap w:val="0"/>
            <w:tcMar>
              <w:top w:w="15" w:type="dxa"/>
              <w:left w:w="15" w:type="dxa"/>
              <w:right w:w="15" w:type="dxa"/>
            </w:tcMar>
            <w:vAlign w:val="center"/>
          </w:tcPr>
          <w:p w14:paraId="34EC7056">
            <w:pPr>
              <w:widowControl/>
              <w:jc w:val="center"/>
              <w:textAlignment w:val="center"/>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所属或合作开发商</w:t>
            </w:r>
          </w:p>
        </w:tc>
        <w:tc>
          <w:tcPr>
            <w:tcW w:w="1039" w:type="dxa"/>
            <w:tcBorders>
              <w:top w:val="nil"/>
              <w:left w:val="nil"/>
              <w:bottom w:val="single" w:color="000000" w:sz="12" w:space="0"/>
              <w:right w:val="single" w:color="000000" w:sz="8" w:space="0"/>
            </w:tcBorders>
            <w:noWrap w:val="0"/>
            <w:tcMar>
              <w:top w:w="15" w:type="dxa"/>
              <w:left w:w="15" w:type="dxa"/>
              <w:right w:w="15" w:type="dxa"/>
            </w:tcMar>
            <w:vAlign w:val="center"/>
          </w:tcPr>
          <w:p w14:paraId="6CEE00D9">
            <w:pPr>
              <w:jc w:val="center"/>
              <w:rPr>
                <w:rFonts w:ascii="华文仿宋" w:hAnsi="华文仿宋" w:eastAsia="华文仿宋" w:cs="华文仿宋"/>
                <w:color w:val="000000"/>
                <w:szCs w:val="21"/>
              </w:rPr>
            </w:pPr>
            <w:r>
              <w:rPr>
                <w:rFonts w:ascii="华文仿宋" w:hAnsi="华文仿宋" w:eastAsia="华文仿宋" w:cs="华文仿宋"/>
                <w:color w:val="000000"/>
                <w:kern w:val="0"/>
                <w:szCs w:val="21"/>
                <w:lang w:bidi="ar"/>
              </w:rPr>
              <w:t>XXX</w:t>
            </w:r>
          </w:p>
        </w:tc>
        <w:tc>
          <w:tcPr>
            <w:tcW w:w="1335" w:type="dxa"/>
            <w:tcBorders>
              <w:top w:val="nil"/>
              <w:left w:val="nil"/>
              <w:bottom w:val="single" w:color="000000" w:sz="12" w:space="0"/>
              <w:right w:val="single" w:color="000000" w:sz="8" w:space="0"/>
            </w:tcBorders>
            <w:noWrap w:val="0"/>
            <w:tcMar>
              <w:top w:w="15" w:type="dxa"/>
              <w:left w:w="15" w:type="dxa"/>
              <w:right w:w="15" w:type="dxa"/>
            </w:tcMar>
            <w:vAlign w:val="center"/>
          </w:tcPr>
          <w:p w14:paraId="11957958">
            <w:pPr>
              <w:widowControl/>
              <w:jc w:val="center"/>
              <w:textAlignment w:val="center"/>
              <w:rPr>
                <w:rFonts w:ascii="华文仿宋" w:hAnsi="华文仿宋" w:eastAsia="华文仿宋" w:cs="华文仿宋"/>
                <w:color w:val="000000"/>
                <w:kern w:val="0"/>
                <w:szCs w:val="21"/>
                <w:lang w:bidi="ar"/>
              </w:rPr>
            </w:pPr>
            <w:r>
              <w:rPr>
                <w:rFonts w:hint="eastAsia" w:ascii="华文仿宋" w:hAnsi="华文仿宋" w:eastAsia="华文仿宋" w:cs="华文仿宋"/>
                <w:color w:val="000000"/>
                <w:kern w:val="0"/>
                <w:szCs w:val="21"/>
                <w:lang w:bidi="ar"/>
              </w:rPr>
              <w:t>XXX</w:t>
            </w:r>
          </w:p>
        </w:tc>
        <w:tc>
          <w:tcPr>
            <w:tcW w:w="1050" w:type="dxa"/>
            <w:tcBorders>
              <w:top w:val="nil"/>
              <w:left w:val="nil"/>
              <w:bottom w:val="single" w:color="000000" w:sz="12" w:space="0"/>
              <w:right w:val="single" w:color="000000" w:sz="8" w:space="0"/>
            </w:tcBorders>
            <w:noWrap w:val="0"/>
            <w:tcMar>
              <w:top w:w="15" w:type="dxa"/>
              <w:left w:w="15" w:type="dxa"/>
              <w:right w:w="15" w:type="dxa"/>
            </w:tcMar>
            <w:vAlign w:val="center"/>
          </w:tcPr>
          <w:p w14:paraId="2F4A716C">
            <w:pPr>
              <w:widowControl/>
              <w:jc w:val="center"/>
              <w:textAlignment w:val="center"/>
              <w:rPr>
                <w:rFonts w:ascii="华文仿宋" w:hAnsi="华文仿宋" w:eastAsia="华文仿宋" w:cs="华文仿宋"/>
                <w:color w:val="000000"/>
                <w:kern w:val="0"/>
                <w:szCs w:val="21"/>
                <w:lang w:bidi="ar"/>
              </w:rPr>
            </w:pPr>
            <w:r>
              <w:rPr>
                <w:rFonts w:hint="eastAsia" w:ascii="华文仿宋" w:hAnsi="华文仿宋" w:eastAsia="华文仿宋" w:cs="华文仿宋"/>
                <w:color w:val="000000"/>
                <w:kern w:val="0"/>
                <w:szCs w:val="21"/>
                <w:lang w:bidi="ar"/>
              </w:rPr>
              <w:t>XXX</w:t>
            </w:r>
          </w:p>
        </w:tc>
        <w:tc>
          <w:tcPr>
            <w:tcW w:w="915" w:type="dxa"/>
            <w:tcBorders>
              <w:top w:val="nil"/>
              <w:left w:val="nil"/>
              <w:bottom w:val="single" w:color="000000" w:sz="12" w:space="0"/>
              <w:right w:val="single" w:color="000000" w:sz="8" w:space="0"/>
            </w:tcBorders>
            <w:noWrap w:val="0"/>
            <w:tcMar>
              <w:top w:w="15" w:type="dxa"/>
              <w:left w:w="15" w:type="dxa"/>
              <w:right w:w="15" w:type="dxa"/>
            </w:tcMar>
            <w:vAlign w:val="center"/>
          </w:tcPr>
          <w:p w14:paraId="6E71EDE0">
            <w:pPr>
              <w:widowControl/>
              <w:jc w:val="center"/>
              <w:textAlignment w:val="center"/>
              <w:rPr>
                <w:rFonts w:ascii="华文仿宋" w:hAnsi="华文仿宋" w:eastAsia="华文仿宋" w:cs="华文仿宋"/>
                <w:color w:val="000000"/>
                <w:kern w:val="0"/>
                <w:szCs w:val="21"/>
                <w:lang w:bidi="ar"/>
              </w:rPr>
            </w:pPr>
            <w:r>
              <w:rPr>
                <w:rFonts w:hint="eastAsia" w:ascii="华文仿宋" w:hAnsi="华文仿宋" w:eastAsia="华文仿宋" w:cs="华文仿宋"/>
                <w:color w:val="000000"/>
                <w:kern w:val="0"/>
                <w:szCs w:val="21"/>
                <w:lang w:bidi="ar"/>
              </w:rPr>
              <w:t>酬金制</w:t>
            </w:r>
          </w:p>
        </w:tc>
        <w:tc>
          <w:tcPr>
            <w:tcW w:w="1245" w:type="dxa"/>
            <w:tcBorders>
              <w:top w:val="nil"/>
              <w:left w:val="nil"/>
              <w:bottom w:val="single" w:color="000000" w:sz="12" w:space="0"/>
              <w:right w:val="single" w:color="000000" w:sz="8" w:space="0"/>
            </w:tcBorders>
            <w:noWrap w:val="0"/>
            <w:tcMar>
              <w:top w:w="15" w:type="dxa"/>
              <w:left w:w="15" w:type="dxa"/>
              <w:right w:w="15" w:type="dxa"/>
            </w:tcMar>
            <w:vAlign w:val="center"/>
          </w:tcPr>
          <w:p w14:paraId="76F9FD84">
            <w:pPr>
              <w:widowControl/>
              <w:jc w:val="center"/>
              <w:textAlignment w:val="center"/>
              <w:rPr>
                <w:rFonts w:ascii="华文仿宋" w:hAnsi="华文仿宋" w:eastAsia="华文仿宋" w:cs="华文仿宋"/>
                <w:color w:val="000000"/>
                <w:kern w:val="0"/>
                <w:szCs w:val="21"/>
                <w:lang w:bidi="ar"/>
              </w:rPr>
            </w:pPr>
            <w:r>
              <w:rPr>
                <w:rFonts w:hint="eastAsia" w:ascii="华文仿宋" w:hAnsi="华文仿宋" w:eastAsia="华文仿宋" w:cs="华文仿宋"/>
                <w:color w:val="000000"/>
                <w:kern w:val="0"/>
                <w:szCs w:val="21"/>
                <w:lang w:bidi="ar"/>
              </w:rPr>
              <w:t>未成立</w:t>
            </w:r>
          </w:p>
        </w:tc>
        <w:tc>
          <w:tcPr>
            <w:tcW w:w="1515" w:type="dxa"/>
            <w:tcBorders>
              <w:top w:val="nil"/>
              <w:left w:val="nil"/>
              <w:bottom w:val="single" w:color="000000" w:sz="12" w:space="0"/>
              <w:right w:val="single" w:color="000000" w:sz="8" w:space="0"/>
            </w:tcBorders>
            <w:noWrap w:val="0"/>
            <w:tcMar>
              <w:top w:w="15" w:type="dxa"/>
              <w:left w:w="15" w:type="dxa"/>
              <w:right w:w="15" w:type="dxa"/>
            </w:tcMar>
            <w:vAlign w:val="center"/>
          </w:tcPr>
          <w:p w14:paraId="23DE31DD">
            <w:pPr>
              <w:widowControl/>
              <w:jc w:val="center"/>
              <w:textAlignment w:val="center"/>
              <w:rPr>
                <w:rFonts w:ascii="华文仿宋" w:hAnsi="华文仿宋" w:eastAsia="华文仿宋" w:cs="华文仿宋"/>
                <w:color w:val="000000"/>
                <w:kern w:val="0"/>
                <w:szCs w:val="21"/>
                <w:lang w:bidi="ar"/>
              </w:rPr>
            </w:pPr>
            <w:r>
              <w:rPr>
                <w:rFonts w:hint="eastAsia" w:ascii="华文仿宋" w:hAnsi="华文仿宋" w:eastAsia="华文仿宋" w:cs="华文仿宋"/>
                <w:color w:val="000000"/>
                <w:kern w:val="0"/>
                <w:szCs w:val="21"/>
                <w:lang w:bidi="ar"/>
              </w:rPr>
              <w:t>XX年XX月</w:t>
            </w:r>
          </w:p>
        </w:tc>
        <w:tc>
          <w:tcPr>
            <w:tcW w:w="1455" w:type="dxa"/>
            <w:tcBorders>
              <w:top w:val="nil"/>
              <w:left w:val="nil"/>
              <w:bottom w:val="single" w:color="000000" w:sz="12" w:space="0"/>
              <w:right w:val="single" w:color="000000" w:sz="12" w:space="0"/>
            </w:tcBorders>
            <w:noWrap w:val="0"/>
            <w:tcMar>
              <w:top w:w="15" w:type="dxa"/>
              <w:left w:w="15" w:type="dxa"/>
              <w:right w:w="15" w:type="dxa"/>
            </w:tcMar>
            <w:vAlign w:val="center"/>
          </w:tcPr>
          <w:p w14:paraId="4B2C5195">
            <w:pPr>
              <w:widowControl/>
              <w:jc w:val="center"/>
              <w:textAlignment w:val="center"/>
              <w:rPr>
                <w:rFonts w:ascii="华文仿宋" w:hAnsi="华文仿宋" w:eastAsia="华文仿宋" w:cs="华文仿宋"/>
                <w:color w:val="000000"/>
                <w:szCs w:val="21"/>
              </w:rPr>
            </w:pPr>
            <w:r>
              <w:rPr>
                <w:rFonts w:hint="eastAsia" w:ascii="华文仿宋" w:hAnsi="华文仿宋" w:eastAsia="华文仿宋" w:cs="华文仿宋"/>
                <w:color w:val="000000"/>
                <w:kern w:val="0"/>
                <w:szCs w:val="21"/>
                <w:lang w:bidi="ar"/>
              </w:rPr>
              <w:t>XX年XX月</w:t>
            </w:r>
          </w:p>
        </w:tc>
      </w:tr>
    </w:tbl>
    <w:p w14:paraId="19CBDFFB">
      <w:pPr>
        <w:rPr>
          <w:rFonts w:hint="eastAsia" w:ascii="仿宋" w:hAnsi="仿宋" w:eastAsia="仿宋" w:cs="仿宋"/>
          <w:kern w:val="0"/>
        </w:rPr>
      </w:pPr>
      <w:r>
        <w:rPr>
          <w:rFonts w:hint="eastAsia" w:ascii="仿宋" w:hAnsi="仿宋" w:eastAsia="仿宋" w:cs="仿宋"/>
          <w:kern w:val="0"/>
        </w:rPr>
        <w:t>注：</w:t>
      </w:r>
    </w:p>
    <w:p w14:paraId="0C0A5819">
      <w:pPr>
        <w:ind w:firstLine="420" w:firstLineChars="200"/>
        <w:rPr>
          <w:rFonts w:hint="eastAsia" w:ascii="仿宋" w:hAnsi="仿宋" w:eastAsia="仿宋" w:cs="仿宋"/>
          <w:kern w:val="0"/>
        </w:rPr>
      </w:pPr>
      <w:r>
        <w:rPr>
          <w:rFonts w:hint="eastAsia" w:ascii="仿宋" w:hAnsi="仿宋" w:eastAsia="仿宋" w:cs="仿宋"/>
          <w:kern w:val="0"/>
        </w:rPr>
        <w:t>1．物业业态大类按照住宅物业、非住宅物业、城市服务和三供一业填写</w:t>
      </w:r>
    </w:p>
    <w:p w14:paraId="39555F16">
      <w:pPr>
        <w:ind w:firstLine="420" w:firstLineChars="200"/>
        <w:rPr>
          <w:rFonts w:hint="eastAsia" w:ascii="仿宋" w:hAnsi="仿宋" w:eastAsia="仿宋" w:cs="仿宋"/>
          <w:kern w:val="0"/>
        </w:rPr>
      </w:pPr>
      <w:r>
        <w:rPr>
          <w:rFonts w:hint="eastAsia" w:ascii="仿宋" w:hAnsi="仿宋" w:eastAsia="仿宋" w:cs="仿宋"/>
          <w:kern w:val="0"/>
        </w:rPr>
        <w:t>2．住宅物业子类型按照多层住宅物业、高层住宅物业、独立式住宅物业、其他类型住宅物业。</w:t>
      </w:r>
    </w:p>
    <w:p w14:paraId="46D0D575">
      <w:pPr>
        <w:ind w:firstLine="420" w:firstLineChars="200"/>
        <w:rPr>
          <w:rFonts w:hint="eastAsia" w:ascii="仿宋" w:hAnsi="仿宋" w:eastAsia="仿宋" w:cs="仿宋"/>
          <w:kern w:val="0"/>
        </w:rPr>
      </w:pPr>
      <w:r>
        <w:rPr>
          <w:rFonts w:hint="eastAsia" w:ascii="仿宋" w:hAnsi="仿宋" w:eastAsia="仿宋" w:cs="仿宋"/>
          <w:kern w:val="0"/>
        </w:rPr>
        <w:t>3.非住宅物业业态子类型按照企业写字楼物业、政府机关办公物业、产业园区物业、商业物业、学校物业、医院物业、场馆物业、公共交通物业（除机场）、航空物业、其他公建类物业、其他类型物业。</w:t>
      </w:r>
    </w:p>
    <w:p w14:paraId="7EE8795D">
      <w:pPr>
        <w:ind w:firstLine="420" w:firstLineChars="200"/>
        <w:rPr>
          <w:rFonts w:hint="eastAsia" w:ascii="仿宋" w:hAnsi="仿宋" w:eastAsia="仿宋" w:cs="仿宋"/>
          <w:kern w:val="0"/>
        </w:rPr>
      </w:pPr>
      <w:r>
        <w:rPr>
          <w:rFonts w:hint="eastAsia" w:ascii="仿宋" w:hAnsi="仿宋" w:eastAsia="仿宋" w:cs="仿宋"/>
          <w:kern w:val="0"/>
        </w:rPr>
        <w:t>4.城市服务子类型按城市环境卫生管理、城市公共绿地养护、市政基础设施养护、城市市容市貌管理和其他类型城市服务填写。</w:t>
      </w:r>
    </w:p>
    <w:p w14:paraId="613E2839">
      <w:pPr>
        <w:ind w:firstLine="420" w:firstLineChars="200"/>
        <w:rPr>
          <w:rFonts w:hint="eastAsia" w:ascii="仿宋" w:hAnsi="仿宋" w:eastAsia="仿宋" w:cs="仿宋"/>
          <w:kern w:val="0"/>
        </w:rPr>
      </w:pPr>
      <w:r>
        <w:rPr>
          <w:rFonts w:hint="eastAsia" w:ascii="仿宋" w:hAnsi="仿宋" w:eastAsia="仿宋" w:cs="仿宋"/>
          <w:kern w:val="0"/>
        </w:rPr>
        <w:t>5.一个项目涉及多种业态的，请分别列出物业类型、建筑面积和物业费标准。</w:t>
      </w:r>
    </w:p>
    <w:p w14:paraId="3A31F029">
      <w:pPr>
        <w:ind w:firstLine="420" w:firstLineChars="200"/>
        <w:rPr>
          <w:rFonts w:hint="eastAsia" w:ascii="仿宋" w:hAnsi="仿宋" w:eastAsia="仿宋" w:cs="仿宋"/>
          <w:kern w:val="0"/>
        </w:rPr>
      </w:pPr>
      <w:r>
        <w:rPr>
          <w:rFonts w:hint="eastAsia" w:ascii="仿宋" w:hAnsi="仿宋" w:eastAsia="仿宋" w:cs="仿宋"/>
          <w:kern w:val="0"/>
        </w:rPr>
        <w:t>6.项目来源按照：所属或合作开发商、第三方分类填写。</w:t>
      </w:r>
    </w:p>
    <w:p w14:paraId="3EBCDAEE">
      <w:pPr>
        <w:ind w:firstLine="420" w:firstLineChars="200"/>
        <w:rPr>
          <w:rFonts w:hint="eastAsia" w:ascii="仿宋" w:hAnsi="仿宋" w:eastAsia="仿宋" w:cs="仿宋"/>
          <w:kern w:val="0"/>
        </w:rPr>
      </w:pPr>
      <w:r>
        <w:rPr>
          <w:rFonts w:hint="eastAsia" w:ascii="仿宋" w:hAnsi="仿宋" w:eastAsia="仿宋" w:cs="仿宋"/>
          <w:kern w:val="0"/>
        </w:rPr>
        <w:t>7.建筑面积、物业费标准、调整物业费幅度等数值，保留小数点后两位。</w:t>
      </w:r>
    </w:p>
    <w:p w14:paraId="7CAD250D">
      <w:pPr>
        <w:ind w:firstLine="420" w:firstLineChars="200"/>
        <w:rPr>
          <w:rFonts w:hint="eastAsia" w:ascii="仿宋" w:hAnsi="仿宋" w:eastAsia="仿宋" w:cs="仿宋"/>
          <w:kern w:val="0"/>
        </w:rPr>
      </w:pPr>
      <w:r>
        <w:rPr>
          <w:rFonts w:hint="eastAsia" w:ascii="仿宋" w:hAnsi="仿宋" w:eastAsia="仿宋" w:cs="仿宋"/>
          <w:kern w:val="0"/>
        </w:rPr>
        <w:t>8.合同开始时间及截止日期填写具体到年、月，其中部分项目截止日期可填写业主委员会成立之日或不定期。</w:t>
      </w:r>
    </w:p>
    <w:p w14:paraId="0AFDBB44">
      <w:pPr>
        <w:ind w:firstLine="420" w:firstLineChars="200"/>
        <w:rPr>
          <w:rFonts w:hint="eastAsia" w:ascii="仿宋" w:hAnsi="仿宋" w:eastAsia="仿宋" w:cs="仿宋"/>
          <w:kern w:val="0"/>
        </w:rPr>
      </w:pPr>
      <w:r>
        <w:rPr>
          <w:rFonts w:hint="eastAsia" w:ascii="仿宋" w:hAnsi="仿宋" w:eastAsia="仿宋" w:cs="仿宋"/>
          <w:kern w:val="0"/>
        </w:rPr>
        <w:t>9.获市级及以上示范项目年份栏仅填写</w:t>
      </w:r>
      <w:r>
        <w:rPr>
          <w:rFonts w:hint="eastAsia" w:ascii="仿宋" w:hAnsi="仿宋" w:eastAsia="仿宋" w:cs="仿宋"/>
          <w:kern w:val="0"/>
          <w:lang w:eastAsia="zh-CN"/>
        </w:rPr>
        <w:t>2025</w:t>
      </w:r>
      <w:r>
        <w:rPr>
          <w:rFonts w:hint="eastAsia" w:ascii="仿宋" w:hAnsi="仿宋" w:eastAsia="仿宋" w:cs="仿宋"/>
          <w:kern w:val="0"/>
        </w:rPr>
        <w:t>年数据。</w:t>
      </w:r>
    </w:p>
    <w:p w14:paraId="5430C3AC">
      <w:pPr>
        <w:jc w:val="center"/>
        <w:rPr>
          <w:rFonts w:hint="eastAsia" w:ascii="黑体" w:eastAsia="黑体"/>
          <w:b/>
          <w:sz w:val="32"/>
          <w:szCs w:val="32"/>
        </w:rPr>
        <w:sectPr>
          <w:footerReference r:id="rId4" w:type="default"/>
          <w:pgSz w:w="16838" w:h="11906" w:orient="landscape"/>
          <w:pgMar w:top="1800" w:right="1440" w:bottom="1800" w:left="1440" w:header="851" w:footer="992" w:gutter="0"/>
          <w:cols w:space="720" w:num="1"/>
          <w:docGrid w:type="lines" w:linePitch="312" w:charSpace="0"/>
        </w:sectPr>
      </w:pPr>
      <w:bookmarkStart w:id="0" w:name="_GoBack"/>
      <w:bookmarkEnd w:id="0"/>
    </w:p>
    <w:p w14:paraId="1A31E22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792829">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2D8C52FC">
                          <w:pPr>
                            <w:pStyle w:val="2"/>
                          </w:pPr>
                          <w:r>
                            <w:fldChar w:fldCharType="begin"/>
                          </w:r>
                          <w:r>
                            <w:instrText xml:space="preserve"> PAGE  \* MERGEFORMAT </w:instrText>
                          </w:r>
                          <w:r>
                            <w:fldChar w:fldCharType="separate"/>
                          </w:r>
                          <w:r>
                            <w:t>12</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AYulhTQAAAAAwEAAA8AAAAAAAAAAQAgAAAAIgAAAGRy&#10;cy9kb3ducmV2LnhtbFBLAQIUABQAAAAIAIdO4kAxLHdRDQIAABAEAAAOAAAAAAAAAAEAIAAAAB8B&#10;AABkcnMvZTJvRG9jLnhtbFBLBQYAAAAABgAGAFkBAACeBQAAAAA=&#10;">
              <v:path/>
              <v:fill on="f" focussize="0,0"/>
              <v:stroke on="f"/>
              <v:imagedata o:title=""/>
              <o:lock v:ext="edit"/>
              <v:textbox inset="0mm,0mm,0mm,0mm" style="mso-fit-shape-to-text:t;">
                <w:txbxContent>
                  <w:p w14:paraId="2D8C52FC">
                    <w:pPr>
                      <w:pStyle w:val="2"/>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5E1089">
    <w:pPr>
      <w:pStyle w:val="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6205" cy="139700"/>
              <wp:effectExtent l="0" t="0" r="0" b="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77FABC32">
                          <w:pPr>
                            <w:pStyle w:val="2"/>
                          </w:pPr>
                          <w:r>
                            <w:fldChar w:fldCharType="begin"/>
                          </w:r>
                          <w:r>
                            <w:instrText xml:space="preserve"> PAGE  \* MERGEFORMAT </w:instrText>
                          </w:r>
                          <w:r>
                            <w:fldChar w:fldCharType="separate"/>
                          </w:r>
                          <w:r>
                            <w:t>12</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pt;width:9.15pt;mso-position-horizontal:center;mso-position-horizontal-relative:margin;mso-wrap-style:none;z-index:251660288;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GLpYU0AAAAAMBAAAPAAAAAAAAAAEAIAAAACIAAABk&#10;cnMvZG93bnJldi54bWxQSwECFAAUAAAACACHTuJAO9XuXg4CAAAQBAAADgAAAAAAAAABACAAAAAf&#10;AQAAZHJzL2Uyb0RvYy54bWxQSwUGAAAAAAYABgBZAQAAnwUAAAAA&#10;">
              <v:path/>
              <v:fill on="f" focussize="0,0"/>
              <v:stroke on="f"/>
              <v:imagedata o:title=""/>
              <o:lock v:ext="edit" aspectratio="f"/>
              <v:textbox inset="0mm,0mm,0mm,0mm" style="mso-fit-shape-to-text:t;">
                <w:txbxContent>
                  <w:p w14:paraId="77FABC32">
                    <w:pPr>
                      <w:pStyle w:val="2"/>
                    </w:pPr>
                    <w:r>
                      <w:fldChar w:fldCharType="begin"/>
                    </w:r>
                    <w:r>
                      <w:instrText xml:space="preserve"> PAGE  \* MERGEFORMAT </w:instrText>
                    </w:r>
                    <w:r>
                      <w:fldChar w:fldCharType="separate"/>
                    </w:r>
                    <w:r>
                      <w:t>12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3D0E52"/>
    <w:rsid w:val="273D0E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Normal (Web)"/>
    <w:basedOn w:val="1"/>
    <w:unhideWhenUsed/>
    <w:qFormat/>
    <w:uiPriority w:val="99"/>
    <w:pPr>
      <w:spacing w:before="100" w:beforeAutospacing="1" w:after="100" w:afterAutospacing="1"/>
      <w:ind w:left="0" w:right="0"/>
      <w:jc w:val="left"/>
    </w:pPr>
    <w:rPr>
      <w:kern w:val="0"/>
      <w:sz w:val="24"/>
      <w:lang w:val="en-US" w:eastAsia="zh-CN" w:bidi="ar-SA"/>
    </w:rPr>
  </w:style>
  <w:style w:type="character" w:customStyle="1" w:styleId="6">
    <w:name w:val="font11"/>
    <w:uiPriority w:val="0"/>
    <w:rPr>
      <w:rFonts w:hint="default" w:ascii="华文仿宋" w:hAnsi="华文仿宋" w:eastAsia="华文仿宋" w:cs="华文仿宋"/>
      <w:b/>
      <w:color w:val="000000"/>
      <w:sz w:val="20"/>
      <w:szCs w:val="20"/>
      <w:u w:val="none"/>
    </w:rPr>
  </w:style>
  <w:style w:type="character" w:customStyle="1" w:styleId="7">
    <w:name w:val="font51"/>
    <w:uiPriority w:val="0"/>
    <w:rPr>
      <w:rFonts w:hint="default" w:ascii="华文仿宋" w:hAnsi="华文仿宋" w:eastAsia="华文仿宋" w:cs="华文仿宋"/>
      <w:b/>
      <w:color w:val="000000"/>
      <w:sz w:val="18"/>
      <w:szCs w:val="18"/>
      <w:u w:val="none"/>
      <w:vertAlign w:val="superscript"/>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2026-04-17T09:59:00Z</dcterms:created>
  <dc:creator>Coolboy</dc:creator>
  <cp:lastModifiedBy>Coolboy</cp:lastModifiedBy>
  <dcterms:modified xsi:type="dcterms:W3CDTF">2026-04-17T10:00:49Z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1CC7A71BFA344D49AD2C744A8C76D2B9_11</vt:lpwstr>
  </property>
  <property fmtid="{D5CDD505-2E9C-101B-9397-08002B2CF9AE}" pid="4" name="KSOTemplateDocerSaveRecord">
    <vt:lpwstr>eyJoZGlkIjoiNjQ3OWRlOTdlNWY0M2UzOWIzNGRmYTVjOWNiYmM3NDkiLCJ1c2VySWQiOiIyNjk0NDYxNDYifQ==</vt:lpwstr>
  </property>
</Properties>
</file>